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56EA" w14:textId="77777777" w:rsidR="00C83B35" w:rsidRPr="00162504" w:rsidRDefault="00C83B35" w:rsidP="00C83B3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32"/>
          <w:szCs w:val="32"/>
        </w:rPr>
      </w:pPr>
      <w:bookmarkStart w:id="0" w:name="_GoBack"/>
      <w:bookmarkEnd w:id="0"/>
      <w:r w:rsidRPr="00162504">
        <w:rPr>
          <w:rFonts w:asciiTheme="majorHAnsi" w:eastAsia="Times New Roman" w:hAnsiTheme="majorHAnsi" w:cstheme="majorHAnsi"/>
          <w:b/>
          <w:bCs/>
          <w:sz w:val="32"/>
          <w:szCs w:val="32"/>
        </w:rPr>
        <w:t>Richland County Homeownership Assistance Program (RCHAP)</w:t>
      </w:r>
      <w:r w:rsidRPr="00162504">
        <w:rPr>
          <w:rFonts w:asciiTheme="majorHAnsi" w:eastAsia="Times New Roman" w:hAnsiTheme="majorHAnsi" w:cstheme="majorHAnsi"/>
          <w:sz w:val="32"/>
          <w:szCs w:val="32"/>
        </w:rPr>
        <w:br/>
      </w:r>
      <w:r w:rsidRPr="00162504">
        <w:rPr>
          <w:rFonts w:asciiTheme="majorHAnsi" w:eastAsia="Times New Roman" w:hAnsiTheme="majorHAnsi" w:cstheme="majorHAnsi"/>
          <w:b/>
          <w:bCs/>
          <w:sz w:val="32"/>
          <w:szCs w:val="32"/>
        </w:rPr>
        <w:t>Do’s and Don’ts Guide</w:t>
      </w:r>
    </w:p>
    <w:p w14:paraId="57225581" w14:textId="0CC50547" w:rsidR="00C83B35" w:rsidRPr="00C83B35" w:rsidRDefault="00C83B35" w:rsidP="00C8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71180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B35">
        <w:rPr>
          <w:rFonts w:ascii="Times New Roman" w:eastAsia="Times New Roman" w:hAnsi="Times New Roman" w:cs="Times New Roman"/>
          <w:b/>
          <w:bCs/>
          <w:sz w:val="24"/>
          <w:szCs w:val="24"/>
        </w:rPr>
        <w:t>DO’s</w:t>
      </w:r>
    </w:p>
    <w:p w14:paraId="6AA73AF5" w14:textId="7353D5CF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7"/>
          <w:szCs w:val="27"/>
        </w:rPr>
        <w:t>1.</w:t>
      </w:r>
      <w:r w:rsidRPr="00C83B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Verify Your Eligibility </w:t>
      </w:r>
    </w:p>
    <w:p w14:paraId="2C8DB294" w14:textId="77777777" w:rsidR="00C83B35" w:rsidRPr="00C83B35" w:rsidRDefault="00C83B35" w:rsidP="00C83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Must be a resident of South Carolina.</w:t>
      </w:r>
    </w:p>
    <w:p w14:paraId="5308AEFB" w14:textId="69763473" w:rsidR="00C83B35" w:rsidRPr="00C83B35" w:rsidRDefault="00C83B35" w:rsidP="00C83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Must meet the </w:t>
      </w:r>
      <w:r w:rsidR="00BA06CA">
        <w:rPr>
          <w:rFonts w:asciiTheme="majorHAnsi" w:eastAsia="Times New Roman" w:hAnsiTheme="majorHAnsi" w:cstheme="majorHAnsi"/>
          <w:sz w:val="24"/>
          <w:szCs w:val="24"/>
        </w:rPr>
        <w:t xml:space="preserve">HUD 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income limits for Richland County.</w:t>
      </w:r>
    </w:p>
    <w:p w14:paraId="0F2DBD83" w14:textId="77777777" w:rsidR="00C83B35" w:rsidRPr="00C83B35" w:rsidRDefault="00C83B35" w:rsidP="00C83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Must be a first-time homebuyer or have not owned a home or property within the past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three (3) years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8CBF466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2.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Attend the Homeownership Assistance Orientation Workshop</w:t>
      </w:r>
    </w:p>
    <w:p w14:paraId="736BD487" w14:textId="77777777" w:rsidR="00C83B35" w:rsidRPr="00C83B35" w:rsidRDefault="00C83B35" w:rsidP="00C83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Attendance at the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Orientation Workshop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is required to receive the application.</w:t>
      </w:r>
    </w:p>
    <w:p w14:paraId="0AC53954" w14:textId="77777777" w:rsidR="00C83B35" w:rsidRPr="00C83B35" w:rsidRDefault="00C83B35" w:rsidP="00C83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Certificate of Completion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from the orientation class must be submitted with your application.</w:t>
      </w:r>
    </w:p>
    <w:p w14:paraId="4B350FC6" w14:textId="3CFC2FED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3.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Work </w:t>
      </w:r>
      <w:r w:rsidR="00BA06CA">
        <w:rPr>
          <w:rFonts w:asciiTheme="majorHAnsi" w:eastAsia="Times New Roman" w:hAnsiTheme="majorHAnsi" w:cstheme="majorHAnsi"/>
          <w:bCs/>
          <w:sz w:val="24"/>
          <w:szCs w:val="24"/>
        </w:rPr>
        <w:t>w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ith a Lender and Real Estate Agent of Your Choice</w:t>
      </w:r>
    </w:p>
    <w:p w14:paraId="4DAB0AFA" w14:textId="1FE2E997" w:rsidR="00C83B35" w:rsidRPr="00C83B35" w:rsidRDefault="00C83B35" w:rsidP="00C83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You must be able to secure 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home mortgage without a co-signer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  <w:r w:rsidR="00F97879">
        <w:rPr>
          <w:rFonts w:asciiTheme="majorHAnsi" w:eastAsia="Times New Roman" w:hAnsiTheme="majorHAnsi" w:cstheme="majorHAnsi"/>
          <w:sz w:val="24"/>
          <w:szCs w:val="24"/>
        </w:rPr>
        <w:t xml:space="preserve"> You can have a co-applicant.</w:t>
      </w:r>
    </w:p>
    <w:p w14:paraId="35D0EFD0" w14:textId="77777777" w:rsidR="00C83B35" w:rsidRPr="00C83B35" w:rsidRDefault="00C83B35" w:rsidP="00C83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Pre-Approval Letter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from your lender is required.</w:t>
      </w:r>
    </w:p>
    <w:p w14:paraId="2B8CD3FB" w14:textId="77777777" w:rsidR="00C83B35" w:rsidRPr="00C83B35" w:rsidRDefault="00C83B35" w:rsidP="00C83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Ensure that your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lender and real estate agent are familiar with the RCHAP program guidelines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4AD20B8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4.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Submit All Required Documents</w:t>
      </w:r>
    </w:p>
    <w:p w14:paraId="10CD1933" w14:textId="77777777" w:rsidR="00C83B35" w:rsidRPr="00C83B35" w:rsidRDefault="00C83B35" w:rsidP="00C83B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Submit 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completed RCHAP application with all required documentation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, including:</w:t>
      </w:r>
    </w:p>
    <w:p w14:paraId="274C71A7" w14:textId="1B24E899" w:rsidR="00C83B35" w:rsidRPr="00C83B35" w:rsidRDefault="00C83B35" w:rsidP="00C83B3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Pay stubs</w:t>
      </w:r>
      <w:r w:rsidR="00BA06CA">
        <w:rPr>
          <w:rFonts w:asciiTheme="majorHAnsi" w:eastAsia="Times New Roman" w:hAnsiTheme="majorHAnsi" w:cstheme="majorHAnsi"/>
          <w:sz w:val="24"/>
          <w:szCs w:val="24"/>
        </w:rPr>
        <w:t xml:space="preserve">, retirement, </w:t>
      </w:r>
      <w:r w:rsidR="0008177E">
        <w:rPr>
          <w:rFonts w:asciiTheme="majorHAnsi" w:eastAsia="Times New Roman" w:hAnsiTheme="majorHAnsi" w:cstheme="majorHAnsi"/>
          <w:sz w:val="24"/>
          <w:szCs w:val="24"/>
        </w:rPr>
        <w:t>annuity</w:t>
      </w:r>
      <w:r w:rsidR="00BA06CA">
        <w:rPr>
          <w:rFonts w:asciiTheme="majorHAnsi" w:eastAsia="Times New Roman" w:hAnsiTheme="majorHAnsi" w:cstheme="majorHAnsi"/>
          <w:sz w:val="24"/>
          <w:szCs w:val="24"/>
        </w:rPr>
        <w:t xml:space="preserve">, child support (letter from DSS </w:t>
      </w:r>
      <w:r w:rsidR="0008177E">
        <w:rPr>
          <w:rFonts w:asciiTheme="majorHAnsi" w:eastAsia="Times New Roman" w:hAnsiTheme="majorHAnsi" w:cstheme="majorHAnsi"/>
          <w:sz w:val="24"/>
          <w:szCs w:val="24"/>
        </w:rPr>
        <w:t xml:space="preserve">stating you do </w:t>
      </w:r>
      <w:r w:rsidR="00F97879">
        <w:rPr>
          <w:rFonts w:asciiTheme="majorHAnsi" w:eastAsia="Times New Roman" w:hAnsiTheme="majorHAnsi" w:cstheme="majorHAnsi"/>
          <w:sz w:val="24"/>
          <w:szCs w:val="24"/>
        </w:rPr>
        <w:t>not receive</w:t>
      </w:r>
      <w:r w:rsidR="0008177E">
        <w:rPr>
          <w:rFonts w:asciiTheme="majorHAnsi" w:eastAsia="Times New Roman" w:hAnsiTheme="majorHAnsi" w:cstheme="majorHAnsi"/>
          <w:sz w:val="24"/>
          <w:szCs w:val="24"/>
        </w:rPr>
        <w:t xml:space="preserve"> support)</w:t>
      </w:r>
    </w:p>
    <w:p w14:paraId="3AB0C904" w14:textId="77777777" w:rsidR="00C83B35" w:rsidRPr="00C83B35" w:rsidRDefault="00C83B35" w:rsidP="00C83B3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Bank statements</w:t>
      </w:r>
    </w:p>
    <w:p w14:paraId="2B1C84E2" w14:textId="77777777" w:rsidR="00C83B35" w:rsidRPr="00C83B35" w:rsidRDefault="00C83B35" w:rsidP="00C83B3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Tax returns</w:t>
      </w:r>
    </w:p>
    <w:p w14:paraId="00229132" w14:textId="77777777" w:rsidR="00C83B35" w:rsidRPr="00C83B35" w:rsidRDefault="00C83B35" w:rsidP="00C83B3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Homebuyer Education Certificate (valid for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one year from the date issued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4928DC64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5. Choose a Qualifying Property</w:t>
      </w:r>
    </w:p>
    <w:p w14:paraId="3F9BCF22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be located in an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unincorporated area of Richland County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766154E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Must be 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single-family detached home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(no townhomes, condominiums, or mobile homes).</w:t>
      </w:r>
    </w:p>
    <w:p w14:paraId="024C35E5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be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built after 1978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0BC3C87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Maximum purchase price:</w:t>
      </w:r>
    </w:p>
    <w:p w14:paraId="106AD294" w14:textId="77777777" w:rsidR="00C83B35" w:rsidRPr="00C83B35" w:rsidRDefault="00C83B35" w:rsidP="00C83B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lastRenderedPageBreak/>
        <w:t>Existing Home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>: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$228,000</w:t>
      </w:r>
    </w:p>
    <w:p w14:paraId="6D1D1F7A" w14:textId="77777777" w:rsidR="00C83B35" w:rsidRPr="00C83B35" w:rsidRDefault="00C83B35" w:rsidP="00C83B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New Construction: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$273,000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br/>
      </w:r>
      <w:r w:rsidRPr="00C83B35">
        <w:rPr>
          <w:rFonts w:asciiTheme="majorHAnsi" w:eastAsia="Times New Roman" w:hAnsiTheme="majorHAnsi" w:cstheme="majorHAnsi"/>
          <w:i/>
          <w:iCs/>
          <w:sz w:val="24"/>
          <w:szCs w:val="24"/>
        </w:rPr>
        <w:t>(Final affordability will be determined through underwriting.)</w:t>
      </w:r>
    </w:p>
    <w:p w14:paraId="114D6F81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ratified sales contract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must be submitted.</w:t>
      </w:r>
    </w:p>
    <w:p w14:paraId="62BB55CB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home must be your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primary residence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7D733D9" w14:textId="01BDBDEA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meet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>NSPIRE requirement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5ECE346" w14:textId="77777777" w:rsidR="00C83B35" w:rsidRPr="00C83B35" w:rsidRDefault="00C83B35" w:rsidP="00C83B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meet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appraisal and inspection requirements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BD7CD4C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62504">
        <w:rPr>
          <w:rFonts w:asciiTheme="majorHAnsi" w:eastAsia="Times New Roman" w:hAnsiTheme="majorHAnsi" w:cstheme="majorHAnsi"/>
          <w:bCs/>
          <w:sz w:val="24"/>
          <w:szCs w:val="24"/>
        </w:rPr>
        <w:t>6.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Understand the Deferred Forgivable Loan</w:t>
      </w:r>
    </w:p>
    <w:p w14:paraId="70EBA06B" w14:textId="4C0CB44F" w:rsidR="00C83B35" w:rsidRPr="00C83B35" w:rsidRDefault="00C83B35" w:rsidP="00C83B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Assistance for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down payment and/or closing costs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is provided as a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deferred forgivable loan.</w:t>
      </w:r>
    </w:p>
    <w:p w14:paraId="1A761179" w14:textId="77777777" w:rsidR="00C83B35" w:rsidRPr="00C83B35" w:rsidRDefault="00C83B35" w:rsidP="00C83B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Homeowners must occupy the home as their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primary residence for five (5) or ten (10) years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from the date of closing.</w:t>
      </w:r>
    </w:p>
    <w:p w14:paraId="3E891850" w14:textId="77777777" w:rsidR="00C83B35" w:rsidRPr="00C83B35" w:rsidRDefault="00C83B35" w:rsidP="00C83B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If the property is no longer your primary residence, the assistance may be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recaptured using a prorated formula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C76883C" w14:textId="77777777" w:rsidR="00C83B35" w:rsidRPr="00C83B35" w:rsidRDefault="00C83B35" w:rsidP="00C83B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maximum loan amount is $24,500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A553119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62504">
        <w:rPr>
          <w:rFonts w:asciiTheme="majorHAnsi" w:eastAsia="Times New Roman" w:hAnsiTheme="majorHAnsi" w:cstheme="majorHAnsi"/>
          <w:bCs/>
          <w:sz w:val="24"/>
          <w:szCs w:val="24"/>
        </w:rPr>
        <w:t>7.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Ask Questions Before Signing Anything</w:t>
      </w:r>
    </w:p>
    <w:p w14:paraId="11497AFB" w14:textId="77777777" w:rsidR="00C83B35" w:rsidRPr="00C83B35" w:rsidRDefault="00C83B35" w:rsidP="00C83B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>Ensure you fully understand all documents and program requirements.</w:t>
      </w:r>
    </w:p>
    <w:p w14:paraId="4AFF9C11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62504">
        <w:rPr>
          <w:rFonts w:asciiTheme="majorHAnsi" w:eastAsia="Times New Roman" w:hAnsiTheme="majorHAnsi" w:cstheme="majorHAnsi"/>
          <w:bCs/>
          <w:sz w:val="24"/>
          <w:szCs w:val="24"/>
        </w:rPr>
        <w:t>8.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Maintain Communication</w:t>
      </w:r>
    </w:p>
    <w:p w14:paraId="4B130A72" w14:textId="77777777" w:rsidR="00C83B35" w:rsidRPr="00C83B35" w:rsidRDefault="00C83B35" w:rsidP="00C83B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Respond promptly to requests from your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lender and Richland County staff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484A230" w14:textId="77777777" w:rsidR="00C83B35" w:rsidRPr="00C83B35" w:rsidRDefault="00C83B35" w:rsidP="00C83B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Inform them immediately of any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changes in income, employment, or contract status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F4EDF0E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62504">
        <w:rPr>
          <w:rFonts w:asciiTheme="majorHAnsi" w:eastAsia="Times New Roman" w:hAnsiTheme="majorHAnsi" w:cstheme="majorHAnsi"/>
          <w:bCs/>
          <w:sz w:val="24"/>
          <w:szCs w:val="24"/>
        </w:rPr>
        <w:t>9.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Provide the Correct Closing Attorney Information</w:t>
      </w:r>
    </w:p>
    <w:p w14:paraId="6FD01132" w14:textId="77777777" w:rsidR="00C83B35" w:rsidRPr="00C83B35" w:rsidRDefault="00C83B35" w:rsidP="00C83B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Ensure the County has the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correct contact information for the closing attorney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handling your transaction.</w:t>
      </w:r>
    </w:p>
    <w:p w14:paraId="1C30A7B3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62504">
        <w:rPr>
          <w:rFonts w:asciiTheme="majorHAnsi" w:eastAsia="Times New Roman" w:hAnsiTheme="majorHAnsi" w:cstheme="majorHAnsi"/>
          <w:bCs/>
          <w:sz w:val="24"/>
          <w:szCs w:val="24"/>
        </w:rPr>
        <w:t>10.</w:t>
      </w: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Remain Income Eligible Throughout the Process</w:t>
      </w:r>
    </w:p>
    <w:p w14:paraId="119E2D4F" w14:textId="77777777" w:rsidR="00C83B35" w:rsidRPr="00C83B35" w:rsidRDefault="00C83B35" w:rsidP="00C83B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buyer must remain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income eligible until the property closing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A6D7E48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>DON’Ts</w:t>
      </w:r>
    </w:p>
    <w:p w14:paraId="65926FD6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1. Don’t Apply if You Already Own a Home</w:t>
      </w:r>
    </w:p>
    <w:p w14:paraId="3DD96339" w14:textId="77777777" w:rsidR="00C83B35" w:rsidRPr="00C83B35" w:rsidRDefault="00C83B35" w:rsidP="00C83B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Applicants must be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first-time homebuyers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(or have not owned a home within the last three years).</w:t>
      </w:r>
    </w:p>
    <w:p w14:paraId="57C04C8F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2.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Don’t Submit a Ratified Contract Without an Eligibility Letter</w:t>
      </w:r>
    </w:p>
    <w:p w14:paraId="0745F566" w14:textId="77777777" w:rsidR="00C83B35" w:rsidRPr="00C83B35" w:rsidRDefault="00C83B35" w:rsidP="00C83B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Do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not enter into a contract on a home before receiving your eligibility letter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1E40FAA" w14:textId="594EC646" w:rsidR="00C83B35" w:rsidRPr="00C83B35" w:rsidRDefault="00C83B35" w:rsidP="00C83B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Ensure that the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monthly mortgage payment fits within </w:t>
      </w:r>
      <w:r w:rsidR="000F38AE">
        <w:rPr>
          <w:rFonts w:asciiTheme="majorHAnsi" w:eastAsia="Times New Roman" w:hAnsiTheme="majorHAnsi" w:cstheme="majorHAnsi"/>
          <w:bCs/>
          <w:sz w:val="24"/>
          <w:szCs w:val="24"/>
        </w:rPr>
        <w:t>what is identified on your eligibility letter.</w:t>
      </w:r>
    </w:p>
    <w:p w14:paraId="4539BCC8" w14:textId="77777777" w:rsidR="00C83B35" w:rsidRPr="00C83B35" w:rsidRDefault="00C83B35" w:rsidP="00C83B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Program assistance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does not cover ongoing housing costs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30C1E32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3. Don’t Skip Required Inspections</w:t>
      </w:r>
    </w:p>
    <w:p w14:paraId="12EF4054" w14:textId="2765DC3F" w:rsidR="00C83B35" w:rsidRPr="00C83B35" w:rsidRDefault="00C83B35" w:rsidP="00C83B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home must be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decent,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safe, </w:t>
      </w:r>
      <w:r w:rsidR="00BA06CA">
        <w:rPr>
          <w:rFonts w:asciiTheme="majorHAnsi" w:eastAsia="Times New Roman" w:hAnsiTheme="majorHAnsi" w:cstheme="majorHAnsi"/>
          <w:bCs/>
          <w:sz w:val="24"/>
          <w:szCs w:val="24"/>
        </w:rPr>
        <w:t xml:space="preserve">and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sanitary, </w:t>
      </w:r>
    </w:p>
    <w:p w14:paraId="7F839A06" w14:textId="77777777" w:rsidR="00C83B35" w:rsidRPr="00C83B35" w:rsidRDefault="00C83B35" w:rsidP="00C83B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Hidden issues may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delay or prevent approval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6B8CB44" w14:textId="77777777" w:rsidR="00C83B35" w:rsidRPr="00C83B35" w:rsidRDefault="00C83B35" w:rsidP="00C83B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Richland County Housing Inspector must inspect the property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A5AEFE8" w14:textId="77777777" w:rsidR="00C83B35" w:rsidRPr="00C83B35" w:rsidRDefault="00C83B35" w:rsidP="00C83B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home must have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all working appliances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DB26906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4. Don’t Make Major Financial Changes During the Process</w:t>
      </w:r>
    </w:p>
    <w:p w14:paraId="407411E7" w14:textId="61CB5855" w:rsidR="00C83B35" w:rsidRPr="00C83B35" w:rsidRDefault="00C83B35" w:rsidP="00C83B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Avoid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large purchases</w:t>
      </w:r>
      <w:r w:rsidR="000F38AE">
        <w:rPr>
          <w:rFonts w:asciiTheme="majorHAnsi" w:eastAsia="Times New Roman" w:hAnsiTheme="majorHAnsi" w:cstheme="majorHAnsi"/>
          <w:bCs/>
          <w:sz w:val="24"/>
          <w:szCs w:val="24"/>
        </w:rPr>
        <w:t xml:space="preserve"> during your home search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 (cars, furniture, etc.).</w:t>
      </w:r>
    </w:p>
    <w:p w14:paraId="3FDF952C" w14:textId="77777777" w:rsidR="00C83B35" w:rsidRPr="00C83B35" w:rsidRDefault="00C83B35" w:rsidP="00C83B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Do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not open new credit accounts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F6A930B" w14:textId="77777777" w:rsidR="00C83B35" w:rsidRPr="00C83B35" w:rsidRDefault="00C83B35" w:rsidP="00C83B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Do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not change jobs without notifying your lender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69819F0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5. Don’t Misrepresent Income or Household Information</w:t>
      </w:r>
    </w:p>
    <w:p w14:paraId="0427D94B" w14:textId="77777777" w:rsidR="00C83B35" w:rsidRPr="00C83B35" w:rsidRDefault="00C83B35" w:rsidP="00C83B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Richland County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verifies all documentation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7C7C234" w14:textId="77777777" w:rsidR="00C83B35" w:rsidRPr="00C83B35" w:rsidRDefault="00C83B35" w:rsidP="00C83B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Providing false information may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result in disqualification from the program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57201F6" w14:textId="55658FE1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6.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Don’t Assume Funds Are </w:t>
      </w:r>
      <w:r w:rsidR="00981531">
        <w:rPr>
          <w:rFonts w:asciiTheme="majorHAnsi" w:eastAsia="Times New Roman" w:hAnsiTheme="majorHAnsi" w:cstheme="majorHAnsi"/>
          <w:bCs/>
          <w:sz w:val="24"/>
          <w:szCs w:val="24"/>
        </w:rPr>
        <w:t>Available</w:t>
      </w:r>
    </w:p>
    <w:p w14:paraId="51C1EF44" w14:textId="77777777" w:rsidR="00C83B35" w:rsidRPr="00C83B35" w:rsidRDefault="00C83B35" w:rsidP="00C83B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Assistance is provided on a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first-come, first-served basis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804E6B0" w14:textId="145B71E8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7. Don’t Rent </w:t>
      </w:r>
      <w:proofErr w:type="gramStart"/>
      <w:r w:rsidR="00432395">
        <w:rPr>
          <w:rFonts w:asciiTheme="majorHAnsi" w:eastAsia="Times New Roman" w:hAnsiTheme="majorHAnsi" w:cstheme="majorHAnsi"/>
          <w:bCs/>
          <w:sz w:val="24"/>
          <w:szCs w:val="24"/>
        </w:rPr>
        <w:t>The</w:t>
      </w:r>
      <w:proofErr w:type="gramEnd"/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 xml:space="preserve"> Property After Closing</w:t>
      </w:r>
    </w:p>
    <w:p w14:paraId="0F129F65" w14:textId="77B15C73" w:rsidR="00C83B35" w:rsidRPr="00C83B35" w:rsidRDefault="00C83B35" w:rsidP="00C83B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remain </w:t>
      </w:r>
      <w:r w:rsidR="00432395">
        <w:rPr>
          <w:rFonts w:asciiTheme="majorHAnsi" w:eastAsia="Times New Roman" w:hAnsiTheme="majorHAnsi" w:cstheme="majorHAnsi"/>
          <w:bCs/>
          <w:sz w:val="24"/>
          <w:szCs w:val="24"/>
        </w:rPr>
        <w:t>your primary residence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87994AC" w14:textId="5F79EFF9" w:rsidR="00C83B35" w:rsidRPr="00C83B35" w:rsidRDefault="00C83B35" w:rsidP="00C83B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Renting the property will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trigger r</w:t>
      </w:r>
      <w:r w:rsidR="00BA06CA">
        <w:rPr>
          <w:rFonts w:asciiTheme="majorHAnsi" w:eastAsia="Times New Roman" w:hAnsiTheme="majorHAnsi" w:cstheme="majorHAnsi"/>
          <w:bCs/>
          <w:sz w:val="24"/>
          <w:szCs w:val="24"/>
        </w:rPr>
        <w:t>epayment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 xml:space="preserve"> of the assistance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B49600D" w14:textId="77777777" w:rsidR="00C83B35" w:rsidRPr="00C83B35" w:rsidRDefault="00C83B35" w:rsidP="00C83B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8. </w:t>
      </w:r>
      <w:r w:rsidRPr="00C83B35">
        <w:rPr>
          <w:rFonts w:asciiTheme="majorHAnsi" w:eastAsia="Times New Roman" w:hAnsiTheme="majorHAnsi" w:cstheme="majorHAnsi"/>
          <w:bCs/>
          <w:sz w:val="24"/>
          <w:szCs w:val="24"/>
        </w:rPr>
        <w:t>Don’t Select a Property That Is Currently a Rental</w:t>
      </w:r>
    </w:p>
    <w:p w14:paraId="58F6BD32" w14:textId="77777777" w:rsidR="00C83B35" w:rsidRPr="00C83B35" w:rsidRDefault="00C83B35" w:rsidP="00C83B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83B35">
        <w:rPr>
          <w:rFonts w:asciiTheme="majorHAnsi" w:eastAsia="Times New Roman" w:hAnsiTheme="majorHAnsi" w:cstheme="majorHAnsi"/>
          <w:sz w:val="24"/>
          <w:szCs w:val="24"/>
        </w:rPr>
        <w:t xml:space="preserve">The property must be </w:t>
      </w:r>
      <w:r w:rsidRPr="00BA06CA">
        <w:rPr>
          <w:rFonts w:asciiTheme="majorHAnsi" w:eastAsia="Times New Roman" w:hAnsiTheme="majorHAnsi" w:cstheme="majorHAnsi"/>
          <w:bCs/>
          <w:sz w:val="24"/>
          <w:szCs w:val="24"/>
        </w:rPr>
        <w:t>owner-occupied and not currently used as a rental property</w:t>
      </w:r>
      <w:r w:rsidRPr="00C83B3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39D840A" w14:textId="77777777" w:rsidR="00A157F6" w:rsidRPr="00C83B35" w:rsidRDefault="00A157F6" w:rsidP="00C83B35">
      <w:pPr>
        <w:rPr>
          <w:rFonts w:asciiTheme="majorHAnsi" w:hAnsiTheme="majorHAnsi" w:cstheme="majorHAnsi"/>
          <w:sz w:val="24"/>
          <w:szCs w:val="24"/>
        </w:rPr>
      </w:pPr>
    </w:p>
    <w:sectPr w:rsidR="00A157F6" w:rsidRPr="00C83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005C"/>
    <w:multiLevelType w:val="multilevel"/>
    <w:tmpl w:val="DCC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C454C"/>
    <w:multiLevelType w:val="multilevel"/>
    <w:tmpl w:val="579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5852"/>
    <w:multiLevelType w:val="multilevel"/>
    <w:tmpl w:val="2E98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60CD"/>
    <w:multiLevelType w:val="multilevel"/>
    <w:tmpl w:val="CA1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A2C0B"/>
    <w:multiLevelType w:val="multilevel"/>
    <w:tmpl w:val="C59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C3336"/>
    <w:multiLevelType w:val="multilevel"/>
    <w:tmpl w:val="DC8C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478AA"/>
    <w:multiLevelType w:val="multilevel"/>
    <w:tmpl w:val="C80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1027D"/>
    <w:multiLevelType w:val="multilevel"/>
    <w:tmpl w:val="4336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919B4"/>
    <w:multiLevelType w:val="multilevel"/>
    <w:tmpl w:val="8062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43266"/>
    <w:multiLevelType w:val="multilevel"/>
    <w:tmpl w:val="547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B5888"/>
    <w:multiLevelType w:val="multilevel"/>
    <w:tmpl w:val="34DA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E7DF3"/>
    <w:multiLevelType w:val="multilevel"/>
    <w:tmpl w:val="235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6170B"/>
    <w:multiLevelType w:val="multilevel"/>
    <w:tmpl w:val="6042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34CFA"/>
    <w:multiLevelType w:val="multilevel"/>
    <w:tmpl w:val="904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85CB8"/>
    <w:multiLevelType w:val="multilevel"/>
    <w:tmpl w:val="878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52C7A"/>
    <w:multiLevelType w:val="multilevel"/>
    <w:tmpl w:val="0EC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50D81"/>
    <w:multiLevelType w:val="hybridMultilevel"/>
    <w:tmpl w:val="8402AD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8BB6DDB"/>
    <w:multiLevelType w:val="multilevel"/>
    <w:tmpl w:val="93C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6DA0"/>
    <w:multiLevelType w:val="multilevel"/>
    <w:tmpl w:val="D10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72161"/>
    <w:multiLevelType w:val="multilevel"/>
    <w:tmpl w:val="9F3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F5F8E"/>
    <w:multiLevelType w:val="multilevel"/>
    <w:tmpl w:val="2B1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32855"/>
    <w:multiLevelType w:val="multilevel"/>
    <w:tmpl w:val="143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32B10"/>
    <w:multiLevelType w:val="multilevel"/>
    <w:tmpl w:val="930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22A2B"/>
    <w:multiLevelType w:val="multilevel"/>
    <w:tmpl w:val="F80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43CA3"/>
    <w:multiLevelType w:val="multilevel"/>
    <w:tmpl w:val="E81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327EA"/>
    <w:multiLevelType w:val="multilevel"/>
    <w:tmpl w:val="CE04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451C6"/>
    <w:multiLevelType w:val="multilevel"/>
    <w:tmpl w:val="E03C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B451D"/>
    <w:multiLevelType w:val="multilevel"/>
    <w:tmpl w:val="606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852CB"/>
    <w:multiLevelType w:val="multilevel"/>
    <w:tmpl w:val="0AF0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A64F9"/>
    <w:multiLevelType w:val="multilevel"/>
    <w:tmpl w:val="E5A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37A16"/>
    <w:multiLevelType w:val="multilevel"/>
    <w:tmpl w:val="F63E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578BA"/>
    <w:multiLevelType w:val="multilevel"/>
    <w:tmpl w:val="99C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C6C9C"/>
    <w:multiLevelType w:val="multilevel"/>
    <w:tmpl w:val="CC6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2"/>
  </w:num>
  <w:num w:numId="5">
    <w:abstractNumId w:val="6"/>
  </w:num>
  <w:num w:numId="6">
    <w:abstractNumId w:val="11"/>
  </w:num>
  <w:num w:numId="7">
    <w:abstractNumId w:val="32"/>
  </w:num>
  <w:num w:numId="8">
    <w:abstractNumId w:val="1"/>
  </w:num>
  <w:num w:numId="9">
    <w:abstractNumId w:val="13"/>
  </w:num>
  <w:num w:numId="10">
    <w:abstractNumId w:val="7"/>
  </w:num>
  <w:num w:numId="11">
    <w:abstractNumId w:val="24"/>
  </w:num>
  <w:num w:numId="12">
    <w:abstractNumId w:val="23"/>
  </w:num>
  <w:num w:numId="13">
    <w:abstractNumId w:val="30"/>
  </w:num>
  <w:num w:numId="14">
    <w:abstractNumId w:val="0"/>
  </w:num>
  <w:num w:numId="15">
    <w:abstractNumId w:val="16"/>
  </w:num>
  <w:num w:numId="16">
    <w:abstractNumId w:val="17"/>
  </w:num>
  <w:num w:numId="17">
    <w:abstractNumId w:val="4"/>
  </w:num>
  <w:num w:numId="18">
    <w:abstractNumId w:val="5"/>
  </w:num>
  <w:num w:numId="19">
    <w:abstractNumId w:val="14"/>
  </w:num>
  <w:num w:numId="20">
    <w:abstractNumId w:val="8"/>
  </w:num>
  <w:num w:numId="21">
    <w:abstractNumId w:val="26"/>
  </w:num>
  <w:num w:numId="22">
    <w:abstractNumId w:val="12"/>
  </w:num>
  <w:num w:numId="23">
    <w:abstractNumId w:val="28"/>
  </w:num>
  <w:num w:numId="24">
    <w:abstractNumId w:val="25"/>
  </w:num>
  <w:num w:numId="25">
    <w:abstractNumId w:val="22"/>
  </w:num>
  <w:num w:numId="26">
    <w:abstractNumId w:val="31"/>
  </w:num>
  <w:num w:numId="27">
    <w:abstractNumId w:val="29"/>
  </w:num>
  <w:num w:numId="28">
    <w:abstractNumId w:val="19"/>
  </w:num>
  <w:num w:numId="29">
    <w:abstractNumId w:val="9"/>
  </w:num>
  <w:num w:numId="30">
    <w:abstractNumId w:val="3"/>
  </w:num>
  <w:num w:numId="31">
    <w:abstractNumId w:val="15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8D"/>
    <w:rsid w:val="0008177E"/>
    <w:rsid w:val="000F38AE"/>
    <w:rsid w:val="001470A4"/>
    <w:rsid w:val="00162504"/>
    <w:rsid w:val="001E2B11"/>
    <w:rsid w:val="001F1533"/>
    <w:rsid w:val="0027542E"/>
    <w:rsid w:val="00370111"/>
    <w:rsid w:val="00432395"/>
    <w:rsid w:val="00697488"/>
    <w:rsid w:val="00837E8D"/>
    <w:rsid w:val="0088494C"/>
    <w:rsid w:val="00981531"/>
    <w:rsid w:val="00A157F6"/>
    <w:rsid w:val="00B07C92"/>
    <w:rsid w:val="00BA06CA"/>
    <w:rsid w:val="00C83B35"/>
    <w:rsid w:val="00D44CA0"/>
    <w:rsid w:val="00E63484"/>
    <w:rsid w:val="00F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2A0A"/>
  <w15:chartTrackingRefBased/>
  <w15:docId w15:val="{19A62F7D-CC62-476E-95AA-586F82E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7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E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7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E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semibold">
    <w:name w:val="font-semibold"/>
    <w:basedOn w:val="DefaultParagraphFont"/>
    <w:rsid w:val="00837E8D"/>
  </w:style>
  <w:style w:type="paragraph" w:styleId="NormalWeb">
    <w:name w:val="Normal (Web)"/>
    <w:basedOn w:val="Normal"/>
    <w:uiPriority w:val="99"/>
    <w:semiHidden/>
    <w:unhideWhenUsed/>
    <w:rsid w:val="0083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y-1">
    <w:name w:val="py-1"/>
    <w:basedOn w:val="Normal"/>
    <w:rsid w:val="0083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E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3B35"/>
    <w:rPr>
      <w:b/>
      <w:bCs/>
    </w:rPr>
  </w:style>
  <w:style w:type="character" w:styleId="Emphasis">
    <w:name w:val="Emphasis"/>
    <w:basedOn w:val="DefaultParagraphFont"/>
    <w:uiPriority w:val="20"/>
    <w:qFormat/>
    <w:rsid w:val="00C83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6D0A130CD2040B219333D63C9DD86" ma:contentTypeVersion="8" ma:contentTypeDescription="Create a new document." ma:contentTypeScope="" ma:versionID="cd80ed07814b1ca88eeb807827ddcb33">
  <xsd:schema xmlns:xsd="http://www.w3.org/2001/XMLSchema" xmlns:xs="http://www.w3.org/2001/XMLSchema" xmlns:p="http://schemas.microsoft.com/office/2006/metadata/properties" xmlns:ns3="0b6ac6cf-f2e4-4fd9-87cb-f7546e8eec36" targetNamespace="http://schemas.microsoft.com/office/2006/metadata/properties" ma:root="true" ma:fieldsID="1b016e1ef60dbe3e8cb56a608b8d87ac" ns3:_="">
    <xsd:import namespace="0b6ac6cf-f2e4-4fd9-87cb-f7546e8eec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c6cf-f2e4-4fd9-87cb-f7546e8eec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0DB92-2A1F-47A9-A3D3-1A00720E4A26}">
  <ds:schemaRefs>
    <ds:schemaRef ds:uri="0b6ac6cf-f2e4-4fd9-87cb-f7546e8eec3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6701FA-05D3-46FD-B406-C1C16A7C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B8466-967E-4A42-BECC-C21261065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ac6cf-f2e4-4fd9-87cb-f7546e8ee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Falesha Johnson</dc:creator>
  <cp:keywords/>
  <dc:description/>
  <cp:lastModifiedBy>Falesha Johnson</cp:lastModifiedBy>
  <cp:revision>2</cp:revision>
  <dcterms:created xsi:type="dcterms:W3CDTF">2026-03-10T16:48:00Z</dcterms:created>
  <dcterms:modified xsi:type="dcterms:W3CDTF">2026-03-10T16:48:00Z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0x0101008566D0A130CD2040B219333D63C9DD86</vt:lpwstr>
  </property>
</Properties>
</file>