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0A" w:rsidRDefault="00A74B0A" w:rsidP="00AC6B9F">
      <w:pPr>
        <w:spacing w:after="200"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Board of Elections &amp; Voter Registration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Board Meeting Agenda</w:t>
      </w:r>
    </w:p>
    <w:p w:rsidR="00E8374C" w:rsidRDefault="00E51947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May 8</w:t>
      </w:r>
      <w:r w:rsidR="00E8374C">
        <w:rPr>
          <w:rFonts w:ascii="Times New Roman" w:eastAsiaTheme="minorHAnsi" w:hAnsi="Times New Roman" w:cs="Times New Roman"/>
          <w:b w:val="0"/>
          <w:bCs w:val="0"/>
          <w:sz w:val="24"/>
        </w:rPr>
        <w:t>, 2019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4:00 P.M.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 xml:space="preserve">Council Chambers 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Richland County Administration Building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2020 Hampton St.</w:t>
      </w:r>
    </w:p>
    <w:p w:rsidR="00E8374C" w:rsidRDefault="006917A5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Columbia, SC 29204</w:t>
      </w:r>
    </w:p>
    <w:p w:rsidR="00E8374C" w:rsidRDefault="00E8374C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Call to Order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 w:rsidR="007219C8">
        <w:rPr>
          <w:rFonts w:ascii="Times New Roman" w:eastAsiaTheme="minorHAnsi" w:hAnsi="Times New Roman" w:cs="Times New Roman"/>
          <w:sz w:val="24"/>
        </w:rPr>
        <w:t>Commissioner Austin</w:t>
      </w:r>
    </w:p>
    <w:p w:rsidR="00E8374C" w:rsidRDefault="00E8374C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Approval of Agenda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Board Members</w:t>
      </w:r>
    </w:p>
    <w:p w:rsidR="00E8374C" w:rsidRDefault="007219C8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Organization of Board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 w:rsidR="00E8374C">
        <w:rPr>
          <w:rFonts w:ascii="Times New Roman" w:eastAsiaTheme="minorHAnsi" w:hAnsi="Times New Roman" w:cs="Times New Roman"/>
          <w:sz w:val="24"/>
        </w:rPr>
        <w:t>Board Members</w:t>
      </w:r>
    </w:p>
    <w:p w:rsidR="00E8374C" w:rsidRDefault="00E8374C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Board Chair Comments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 w:rsidR="007219C8">
        <w:rPr>
          <w:rFonts w:ascii="Times New Roman" w:eastAsiaTheme="minorHAnsi" w:hAnsi="Times New Roman" w:cs="Times New Roman"/>
          <w:sz w:val="24"/>
        </w:rPr>
        <w:t>Board Chair</w:t>
      </w:r>
    </w:p>
    <w:p w:rsidR="00E8374C" w:rsidRDefault="00E8374C" w:rsidP="007219C8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Director’s Comments</w:t>
      </w:r>
      <w:r>
        <w:rPr>
          <w:rFonts w:ascii="Times New Roman" w:eastAsiaTheme="minorHAnsi" w:hAnsi="Times New Roman" w:cs="Times New Roman"/>
          <w:sz w:val="24"/>
        </w:rPr>
        <w:tab/>
      </w:r>
      <w:r w:rsidRPr="007219C8">
        <w:rPr>
          <w:rFonts w:ascii="Times New Roman" w:eastAsiaTheme="minorHAnsi" w:hAnsi="Times New Roman" w:cs="Times New Roman"/>
          <w:sz w:val="24"/>
        </w:rPr>
        <w:tab/>
      </w:r>
      <w:r w:rsidRPr="007219C8">
        <w:rPr>
          <w:rFonts w:ascii="Times New Roman" w:eastAsiaTheme="minorHAnsi" w:hAnsi="Times New Roman" w:cs="Times New Roman"/>
          <w:sz w:val="24"/>
        </w:rPr>
        <w:tab/>
      </w:r>
      <w:r w:rsidRPr="007219C8">
        <w:rPr>
          <w:rFonts w:ascii="Times New Roman" w:eastAsiaTheme="minorHAnsi" w:hAnsi="Times New Roman" w:cs="Times New Roman"/>
          <w:sz w:val="24"/>
        </w:rPr>
        <w:tab/>
      </w:r>
      <w:r w:rsidRPr="007219C8">
        <w:rPr>
          <w:rFonts w:ascii="Times New Roman" w:eastAsiaTheme="minorHAnsi" w:hAnsi="Times New Roman" w:cs="Times New Roman"/>
          <w:sz w:val="24"/>
        </w:rPr>
        <w:tab/>
      </w:r>
      <w:r w:rsidRPr="007219C8">
        <w:rPr>
          <w:rFonts w:ascii="Times New Roman" w:eastAsiaTheme="minorHAnsi" w:hAnsi="Times New Roman" w:cs="Times New Roman"/>
          <w:sz w:val="24"/>
        </w:rPr>
        <w:tab/>
      </w:r>
      <w:r w:rsidRPr="007219C8">
        <w:rPr>
          <w:rFonts w:ascii="Times New Roman" w:eastAsiaTheme="minorHAnsi" w:hAnsi="Times New Roman" w:cs="Times New Roman"/>
          <w:sz w:val="24"/>
        </w:rPr>
        <w:tab/>
        <w:t>Rokey W. Suleman, II</w:t>
      </w:r>
    </w:p>
    <w:p w:rsidR="007219C8" w:rsidRDefault="007219C8" w:rsidP="007219C8">
      <w:pPr>
        <w:pStyle w:val="ListParagraph"/>
        <w:numPr>
          <w:ilvl w:val="1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May 14 Status</w:t>
      </w:r>
    </w:p>
    <w:p w:rsidR="007219C8" w:rsidRPr="007219C8" w:rsidRDefault="007219C8" w:rsidP="007219C8">
      <w:pPr>
        <w:pStyle w:val="ListParagraph"/>
        <w:numPr>
          <w:ilvl w:val="1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Informational Meetings</w:t>
      </w:r>
    </w:p>
    <w:p w:rsidR="00214455" w:rsidRDefault="00214455" w:rsidP="00214455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Board Comments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Board Members</w:t>
      </w:r>
    </w:p>
    <w:p w:rsidR="00214455" w:rsidRDefault="00214455" w:rsidP="00214455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Citizen Input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Richland County Citizens</w:t>
      </w:r>
    </w:p>
    <w:p w:rsidR="00214455" w:rsidRPr="00214455" w:rsidRDefault="00214455" w:rsidP="00214455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Adjournment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 w:rsidR="007219C8">
        <w:rPr>
          <w:rFonts w:ascii="Times New Roman" w:eastAsiaTheme="minorHAnsi" w:hAnsi="Times New Roman" w:cs="Times New Roman"/>
          <w:sz w:val="24"/>
        </w:rPr>
        <w:t>Board Chair</w:t>
      </w:r>
    </w:p>
    <w:p w:rsidR="00E8374C" w:rsidRDefault="00E8374C" w:rsidP="00E8374C">
      <w:pPr>
        <w:spacing w:after="200" w:line="276" w:lineRule="auto"/>
        <w:jc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A74B0A" w:rsidRDefault="00A74B0A" w:rsidP="00AC6B9F">
      <w:pPr>
        <w:spacing w:after="200"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sectPr w:rsidR="00A74B0A" w:rsidSect="007B3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4" w:bottom="288" w:left="806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6E" w:rsidRDefault="0088046E">
      <w:r>
        <w:separator/>
      </w:r>
    </w:p>
  </w:endnote>
  <w:endnote w:type="continuationSeparator" w:id="0">
    <w:p w:rsidR="0088046E" w:rsidRDefault="0088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F5" w:rsidRDefault="00ED6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F5" w:rsidRPr="00FB096A" w:rsidRDefault="00ED61F5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ED61F5" w:rsidRPr="00FB096A" w:rsidRDefault="00ED61F5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</w:t>
    </w:r>
    <w:r>
      <w:rPr>
        <w:rFonts w:ascii="Bookman Old Style" w:hAnsi="Bookman Old Style"/>
        <w:b/>
        <w:sz w:val="18"/>
        <w:szCs w:val="16"/>
      </w:rPr>
      <w:t xml:space="preserve"> 803.576.2240 / Fax 803.576.2205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F5" w:rsidRDefault="00ED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6E" w:rsidRDefault="0088046E">
      <w:r>
        <w:separator/>
      </w:r>
    </w:p>
  </w:footnote>
  <w:footnote w:type="continuationSeparator" w:id="0">
    <w:p w:rsidR="0088046E" w:rsidRDefault="0088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F5" w:rsidRPr="00C00C26" w:rsidRDefault="00ED61F5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ED61F5" w:rsidRDefault="00ED61F5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2BA46" wp14:editId="7300C214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1F5" w:rsidRPr="00C00C26" w:rsidRDefault="00ED61F5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ED61F5" w:rsidRPr="00234C5F" w:rsidRDefault="00ED61F5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2BA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ED61F5" w:rsidRPr="00C00C26" w:rsidRDefault="00ED61F5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ED61F5" w:rsidRPr="00234C5F" w:rsidRDefault="00ED61F5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2715F" wp14:editId="6764504E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1F5" w:rsidRPr="00C00C26" w:rsidRDefault="00ED61F5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ED61F5" w:rsidRPr="00C00C26" w:rsidRDefault="00ED61F5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ED61F5" w:rsidRDefault="00ED61F5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2715F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ED61F5" w:rsidRPr="00C00C26" w:rsidRDefault="00ED61F5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ED61F5" w:rsidRPr="00C00C26" w:rsidRDefault="00ED61F5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ED61F5" w:rsidRDefault="00ED61F5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0E69B7DA" wp14:editId="08BECECF">
          <wp:extent cx="638175" cy="619125"/>
          <wp:effectExtent l="0" t="0" r="9525" b="9525"/>
          <wp:docPr id="1" name="Picture 1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61F5" w:rsidRPr="00C00C26" w:rsidRDefault="00ED61F5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ED61F5" w:rsidRDefault="00ED6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F5" w:rsidRPr="0040668F" w:rsidRDefault="00ED61F5" w:rsidP="00FB096A">
    <w:pPr>
      <w:pStyle w:val="Header"/>
      <w:rPr>
        <w:rFonts w:ascii="Monotype Corsiva" w:hAnsi="Monotype Corsiva"/>
        <w:b/>
        <w:bCs/>
        <w:sz w:val="20"/>
      </w:rPr>
    </w:pPr>
  </w:p>
  <w:p w:rsidR="00ED61F5" w:rsidRPr="00C00C26" w:rsidRDefault="00ED61F5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109FE9" wp14:editId="67D376C6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76450" cy="10096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1F5" w:rsidRPr="009D30B1" w:rsidRDefault="00ED61F5" w:rsidP="00A44B2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 w:val="18"/>
                              <w:szCs w:val="16"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sz w:val="18"/>
                              <w:szCs w:val="16"/>
                            </w:rPr>
                            <w:t>COMMISSIONERS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09F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3.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" stroked="f">
              <v:textbox>
                <w:txbxContent>
                  <w:p w:rsidR="00ED61F5" w:rsidRPr="009D30B1" w:rsidRDefault="00ED61F5" w:rsidP="00A44B2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 w:val="18"/>
                        <w:szCs w:val="16"/>
                      </w:rPr>
                    </w:pPr>
                    <w:r w:rsidRPr="009D30B1">
                      <w:rPr>
                        <w:rFonts w:ascii="Bookman Old Style" w:hAnsi="Bookman Old Style"/>
                        <w:sz w:val="18"/>
                        <w:szCs w:val="16"/>
                      </w:rPr>
                      <w:t>COMMISSIONERS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ED61F5" w:rsidRDefault="00ED61F5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06E8F" wp14:editId="781E3B9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1F5" w:rsidRPr="009D30B1" w:rsidRDefault="00ED61F5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b/>
                            </w:rPr>
                            <w:t>Rokey W. Suleman II</w:t>
                          </w:r>
                        </w:p>
                        <w:p w:rsidR="00ED61F5" w:rsidRPr="009D30B1" w:rsidRDefault="00ED61F5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DIRECTOR</w:t>
                          </w:r>
                        </w:p>
                        <w:p w:rsidR="00ED61F5" w:rsidRDefault="00ED61F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806E8F" id="_x0000_s1029" type="#_x0000_t202" style="position:absolute;left:0;text-align:left;margin-left:398.7pt;margin-top:5.15pt;width:153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ka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" stroked="f">
              <v:textbox>
                <w:txbxContent>
                  <w:p w:rsidR="00ED61F5" w:rsidRPr="009D30B1" w:rsidRDefault="00ED61F5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 w:rsidRPr="009D30B1">
                      <w:rPr>
                        <w:rFonts w:ascii="Bookman Old Style" w:hAnsi="Bookman Old Style"/>
                        <w:b/>
                      </w:rPr>
                      <w:t>Rokey W. Suleman II</w:t>
                    </w:r>
                  </w:p>
                  <w:p w:rsidR="00ED61F5" w:rsidRPr="009D30B1" w:rsidRDefault="00ED61F5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9D30B1">
                      <w:rPr>
                        <w:rFonts w:ascii="Bookman Old Style" w:hAnsi="Bookman Old Style"/>
                        <w:b/>
                        <w:sz w:val="18"/>
                      </w:rPr>
                      <w:t>DIRECTOR</w:t>
                    </w:r>
                  </w:p>
                  <w:p w:rsidR="00ED61F5" w:rsidRDefault="00ED61F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AE1E3CE" wp14:editId="06ED33BA">
          <wp:extent cx="638175" cy="609600"/>
          <wp:effectExtent l="0" t="0" r="9525" b="0"/>
          <wp:docPr id="2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ED61F5" w:rsidRPr="00C00C26" w:rsidRDefault="00ED61F5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F5" w:rsidRDefault="00ED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A7C"/>
    <w:multiLevelType w:val="hybridMultilevel"/>
    <w:tmpl w:val="393074F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80C14"/>
    <w:multiLevelType w:val="hybridMultilevel"/>
    <w:tmpl w:val="322AECDE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evenAndOddHeaders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7074C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4455"/>
    <w:rsid w:val="00220954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96BDF"/>
    <w:rsid w:val="002A3E3E"/>
    <w:rsid w:val="002A6613"/>
    <w:rsid w:val="002B287F"/>
    <w:rsid w:val="002B4316"/>
    <w:rsid w:val="002D27E3"/>
    <w:rsid w:val="002D4616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92DCD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90A0A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7A5"/>
    <w:rsid w:val="00691E4B"/>
    <w:rsid w:val="006B1EEF"/>
    <w:rsid w:val="006C3C7C"/>
    <w:rsid w:val="006D581E"/>
    <w:rsid w:val="006D65E7"/>
    <w:rsid w:val="006E0CA3"/>
    <w:rsid w:val="00705331"/>
    <w:rsid w:val="00707DC6"/>
    <w:rsid w:val="007219C8"/>
    <w:rsid w:val="00733F53"/>
    <w:rsid w:val="007421F3"/>
    <w:rsid w:val="00771BEF"/>
    <w:rsid w:val="00781194"/>
    <w:rsid w:val="007A0F55"/>
    <w:rsid w:val="007A31DE"/>
    <w:rsid w:val="007B3965"/>
    <w:rsid w:val="007B4863"/>
    <w:rsid w:val="007C4E91"/>
    <w:rsid w:val="007D17D1"/>
    <w:rsid w:val="007D2682"/>
    <w:rsid w:val="007D39E7"/>
    <w:rsid w:val="007E4100"/>
    <w:rsid w:val="007E627F"/>
    <w:rsid w:val="007E68E5"/>
    <w:rsid w:val="007F0CB7"/>
    <w:rsid w:val="007F4E06"/>
    <w:rsid w:val="00805CC2"/>
    <w:rsid w:val="008072FF"/>
    <w:rsid w:val="00810B97"/>
    <w:rsid w:val="00826667"/>
    <w:rsid w:val="0083042B"/>
    <w:rsid w:val="00832C9D"/>
    <w:rsid w:val="00834B33"/>
    <w:rsid w:val="008522EB"/>
    <w:rsid w:val="0088046E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40DB"/>
    <w:rsid w:val="00984B60"/>
    <w:rsid w:val="009A1ED2"/>
    <w:rsid w:val="009D0F80"/>
    <w:rsid w:val="009D21AF"/>
    <w:rsid w:val="009D30B1"/>
    <w:rsid w:val="00A056B9"/>
    <w:rsid w:val="00A2307A"/>
    <w:rsid w:val="00A30E18"/>
    <w:rsid w:val="00A32485"/>
    <w:rsid w:val="00A406D4"/>
    <w:rsid w:val="00A43171"/>
    <w:rsid w:val="00A44B27"/>
    <w:rsid w:val="00A74B0A"/>
    <w:rsid w:val="00A867D0"/>
    <w:rsid w:val="00A8700C"/>
    <w:rsid w:val="00A90E46"/>
    <w:rsid w:val="00AA3C9D"/>
    <w:rsid w:val="00AB6EC8"/>
    <w:rsid w:val="00AC6B9F"/>
    <w:rsid w:val="00AD6C96"/>
    <w:rsid w:val="00AE0EE9"/>
    <w:rsid w:val="00AF0EAF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6B6A"/>
    <w:rsid w:val="00C933FC"/>
    <w:rsid w:val="00CA4520"/>
    <w:rsid w:val="00CB0448"/>
    <w:rsid w:val="00CB082A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B300B"/>
    <w:rsid w:val="00DB47CB"/>
    <w:rsid w:val="00DE36DE"/>
    <w:rsid w:val="00DE4BE8"/>
    <w:rsid w:val="00DE6F70"/>
    <w:rsid w:val="00DF0060"/>
    <w:rsid w:val="00DF2DF7"/>
    <w:rsid w:val="00DF7548"/>
    <w:rsid w:val="00E165D2"/>
    <w:rsid w:val="00E51947"/>
    <w:rsid w:val="00E552F5"/>
    <w:rsid w:val="00E72295"/>
    <w:rsid w:val="00E8374C"/>
    <w:rsid w:val="00E95771"/>
    <w:rsid w:val="00EA0A24"/>
    <w:rsid w:val="00EB564D"/>
    <w:rsid w:val="00ED61F5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F8538"/>
  <w15:docId w15:val="{38ADFFFD-355F-4E89-8D1D-5248CA7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6B9"/>
    <w:rPr>
      <w:color w:val="0000FF"/>
      <w:u w:val="single"/>
    </w:rPr>
  </w:style>
  <w:style w:type="paragraph" w:customStyle="1" w:styleId="ydp6b8cbb05yiv2492392445msonormal">
    <w:name w:val="ydp6b8cbb05yiv2492392445msonormal"/>
    <w:basedOn w:val="Normal"/>
    <w:rsid w:val="00A056B9"/>
    <w:pPr>
      <w:spacing w:before="100" w:beforeAutospacing="1" w:after="100" w:afterAutospacing="1"/>
    </w:pPr>
    <w:rPr>
      <w:rFonts w:ascii="Times New Roman" w:eastAsiaTheme="minorHAnsi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AC0F-5C02-4248-8A06-A09E6716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Amie Brunson</dc:creator>
  <cp:lastModifiedBy>Rokey Suleman</cp:lastModifiedBy>
  <cp:revision>2</cp:revision>
  <cp:lastPrinted>2017-04-12T14:32:00Z</cp:lastPrinted>
  <dcterms:created xsi:type="dcterms:W3CDTF">2019-05-06T20:35:00Z</dcterms:created>
  <dcterms:modified xsi:type="dcterms:W3CDTF">2019-05-06T20:35:00Z</dcterms:modified>
</cp:coreProperties>
</file>