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53" w:rsidRDefault="00B05E53" w:rsidP="00B05E53">
      <w:pPr>
        <w:pStyle w:val="Default"/>
      </w:pPr>
      <w:bookmarkStart w:id="0" w:name="_GoBack"/>
      <w:bookmarkEnd w:id="0"/>
    </w:p>
    <w:p w:rsidR="00B05E53" w:rsidRDefault="00B05E53" w:rsidP="00B05E53">
      <w:pPr>
        <w:pStyle w:val="Default"/>
        <w:jc w:val="center"/>
        <w:rPr>
          <w:sz w:val="28"/>
          <w:szCs w:val="28"/>
        </w:rPr>
      </w:pPr>
      <w:r>
        <w:rPr>
          <w:b/>
          <w:bCs/>
          <w:sz w:val="28"/>
          <w:szCs w:val="28"/>
        </w:rPr>
        <w:t>Minutes of the Richland County Board of Elections &amp; Voter Registration</w:t>
      </w:r>
    </w:p>
    <w:p w:rsidR="00B05E53" w:rsidRDefault="00B05E53" w:rsidP="00B05E53">
      <w:pPr>
        <w:pStyle w:val="Default"/>
        <w:jc w:val="center"/>
        <w:rPr>
          <w:sz w:val="28"/>
          <w:szCs w:val="28"/>
        </w:rPr>
      </w:pPr>
      <w:r>
        <w:rPr>
          <w:b/>
          <w:bCs/>
          <w:sz w:val="28"/>
          <w:szCs w:val="28"/>
        </w:rPr>
        <w:t>Elections &amp; Voter Registration Conference Room</w:t>
      </w:r>
    </w:p>
    <w:p w:rsidR="00B05E53" w:rsidRDefault="00B86B75" w:rsidP="00B05E53">
      <w:pPr>
        <w:pStyle w:val="Default"/>
        <w:rPr>
          <w:sz w:val="23"/>
          <w:szCs w:val="23"/>
        </w:rPr>
      </w:pPr>
      <w:r>
        <w:rPr>
          <w:b/>
          <w:bCs/>
          <w:sz w:val="23"/>
          <w:szCs w:val="23"/>
        </w:rPr>
        <w:t>February 13, 2019</w:t>
      </w:r>
    </w:p>
    <w:p w:rsidR="00B05E53" w:rsidRDefault="009B7990" w:rsidP="00B05E53">
      <w:pPr>
        <w:pStyle w:val="Default"/>
        <w:rPr>
          <w:b/>
          <w:bCs/>
          <w:sz w:val="23"/>
          <w:szCs w:val="23"/>
        </w:rPr>
      </w:pPr>
      <w:r>
        <w:rPr>
          <w:b/>
          <w:bCs/>
          <w:sz w:val="23"/>
          <w:szCs w:val="23"/>
        </w:rPr>
        <w:t xml:space="preserve">4:00 </w:t>
      </w:r>
      <w:r w:rsidR="00B05E53">
        <w:rPr>
          <w:b/>
          <w:bCs/>
          <w:sz w:val="23"/>
          <w:szCs w:val="23"/>
        </w:rPr>
        <w:t xml:space="preserve">PM </w:t>
      </w:r>
    </w:p>
    <w:p w:rsidR="00B05E53" w:rsidRDefault="00B05E53" w:rsidP="00B05E53">
      <w:pPr>
        <w:pStyle w:val="Default"/>
        <w:rPr>
          <w:sz w:val="23"/>
          <w:szCs w:val="23"/>
        </w:rPr>
      </w:pPr>
    </w:p>
    <w:p w:rsidR="00B05E53" w:rsidRDefault="00B05E53" w:rsidP="00B05E53">
      <w:pPr>
        <w:pStyle w:val="Default"/>
        <w:rPr>
          <w:b/>
          <w:bCs/>
          <w:sz w:val="28"/>
          <w:szCs w:val="28"/>
          <w:u w:val="single"/>
        </w:rPr>
      </w:pPr>
      <w:r w:rsidRPr="00B05E53">
        <w:rPr>
          <w:b/>
          <w:bCs/>
          <w:sz w:val="28"/>
          <w:szCs w:val="28"/>
          <w:u w:val="single"/>
        </w:rPr>
        <w:t xml:space="preserve">In Attendance </w:t>
      </w:r>
    </w:p>
    <w:p w:rsidR="00B05E53" w:rsidRPr="00B05E53" w:rsidRDefault="00B05E53" w:rsidP="00B05E53">
      <w:pPr>
        <w:pStyle w:val="Default"/>
        <w:rPr>
          <w:sz w:val="28"/>
          <w:szCs w:val="28"/>
          <w:u w:val="single"/>
        </w:rPr>
      </w:pPr>
    </w:p>
    <w:p w:rsidR="00B05E53" w:rsidRPr="00B05E53" w:rsidRDefault="00B05E53" w:rsidP="00B05E53">
      <w:pPr>
        <w:pStyle w:val="Default"/>
        <w:rPr>
          <w:sz w:val="28"/>
          <w:szCs w:val="28"/>
          <w:u w:val="single"/>
        </w:rPr>
      </w:pPr>
      <w:r w:rsidRPr="00B05E53">
        <w:rPr>
          <w:b/>
          <w:bCs/>
          <w:sz w:val="28"/>
          <w:szCs w:val="28"/>
          <w:u w:val="single"/>
        </w:rPr>
        <w:t xml:space="preserve">Board Members </w:t>
      </w:r>
    </w:p>
    <w:p w:rsidR="00B05E53" w:rsidRDefault="00B05E53" w:rsidP="00B05E53">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Jane Emerson, </w:t>
      </w:r>
      <w:r w:rsidR="00B86B75">
        <w:rPr>
          <w:sz w:val="23"/>
          <w:szCs w:val="23"/>
        </w:rPr>
        <w:t>Acting/Interim</w:t>
      </w:r>
      <w:r>
        <w:rPr>
          <w:sz w:val="23"/>
          <w:szCs w:val="23"/>
        </w:rPr>
        <w:t xml:space="preserve"> Chair </w:t>
      </w:r>
    </w:p>
    <w:p w:rsidR="00B05E53" w:rsidRDefault="00B05E53" w:rsidP="00B05E53">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 Peter Kennedy </w:t>
      </w:r>
    </w:p>
    <w:p w:rsidR="00B05E53" w:rsidRDefault="00B05E53" w:rsidP="00B05E53">
      <w:pPr>
        <w:pStyle w:val="Default"/>
        <w:spacing w:after="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Shirley Mack </w:t>
      </w:r>
    </w:p>
    <w:p w:rsidR="00B05E53" w:rsidRDefault="00B05E53" w:rsidP="00B05E53">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Sylvia Holley </w:t>
      </w:r>
    </w:p>
    <w:p w:rsidR="00B05E53" w:rsidRDefault="00B05E53" w:rsidP="00B05E53">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Staff Members </w:t>
      </w:r>
    </w:p>
    <w:p w:rsidR="00B05E53" w:rsidRDefault="00B05E53" w:rsidP="00B05E53">
      <w:pPr>
        <w:pStyle w:val="Default"/>
        <w:rPr>
          <w:sz w:val="23"/>
          <w:szCs w:val="23"/>
        </w:rPr>
      </w:pPr>
      <w:r>
        <w:rPr>
          <w:rFonts w:ascii="Wingdings" w:hAnsi="Wingdings" w:cs="Wingdings"/>
          <w:sz w:val="23"/>
          <w:szCs w:val="23"/>
        </w:rPr>
        <w:t></w:t>
      </w:r>
      <w:r>
        <w:rPr>
          <w:rFonts w:ascii="Wingdings" w:hAnsi="Wingdings" w:cs="Wingdings"/>
          <w:sz w:val="23"/>
          <w:szCs w:val="23"/>
        </w:rPr>
        <w:t></w:t>
      </w:r>
      <w:r w:rsidR="00B86B75">
        <w:rPr>
          <w:sz w:val="23"/>
          <w:szCs w:val="23"/>
        </w:rPr>
        <w:t xml:space="preserve">Thad E. Hall Deputy </w:t>
      </w:r>
      <w:r>
        <w:rPr>
          <w:sz w:val="23"/>
          <w:szCs w:val="23"/>
        </w:rPr>
        <w:t xml:space="preserve">Director </w:t>
      </w:r>
    </w:p>
    <w:p w:rsidR="00B05E53" w:rsidRDefault="00B05E53" w:rsidP="00B05E53">
      <w:pPr>
        <w:pStyle w:val="Default"/>
        <w:rPr>
          <w:sz w:val="23"/>
          <w:szCs w:val="23"/>
        </w:rPr>
      </w:pPr>
      <w:r>
        <w:rPr>
          <w:rFonts w:ascii="Wingdings" w:hAnsi="Wingdings" w:cs="Wingdings"/>
          <w:sz w:val="23"/>
          <w:szCs w:val="23"/>
        </w:rPr>
        <w:t></w:t>
      </w:r>
      <w:r>
        <w:rPr>
          <w:rFonts w:ascii="Wingdings" w:hAnsi="Wingdings" w:cs="Wingdings"/>
          <w:sz w:val="23"/>
          <w:szCs w:val="23"/>
        </w:rPr>
        <w:t></w:t>
      </w:r>
      <w:r w:rsidR="00B86B75" w:rsidRPr="00B86B75">
        <w:rPr>
          <w:sz w:val="23"/>
          <w:szCs w:val="23"/>
        </w:rPr>
        <w:t>Michelle D. Harrington</w:t>
      </w:r>
      <w:r w:rsidR="00B86B75">
        <w:rPr>
          <w:sz w:val="23"/>
          <w:szCs w:val="23"/>
        </w:rPr>
        <w:t xml:space="preserve"> Administrative Assistant</w:t>
      </w:r>
    </w:p>
    <w:p w:rsidR="00B86B75" w:rsidRDefault="00B86B75" w:rsidP="00B86B75">
      <w:pPr>
        <w:pStyle w:val="Default"/>
        <w:numPr>
          <w:ilvl w:val="0"/>
          <w:numId w:val="1"/>
        </w:numPr>
        <w:rPr>
          <w:sz w:val="23"/>
          <w:szCs w:val="23"/>
        </w:rPr>
      </w:pPr>
      <w:r>
        <w:rPr>
          <w:sz w:val="23"/>
          <w:szCs w:val="23"/>
        </w:rPr>
        <w:t>Staff (Dept. Heads &amp; others)</w:t>
      </w:r>
    </w:p>
    <w:p w:rsidR="00B05E53" w:rsidRDefault="00B05E53" w:rsidP="00B05E53">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Call to Order </w:t>
      </w:r>
    </w:p>
    <w:p w:rsidR="00B05E53" w:rsidRDefault="00B05E53" w:rsidP="00B05E53">
      <w:pPr>
        <w:pStyle w:val="Default"/>
        <w:rPr>
          <w:sz w:val="23"/>
          <w:szCs w:val="23"/>
        </w:rPr>
      </w:pPr>
      <w:r>
        <w:rPr>
          <w:sz w:val="23"/>
          <w:szCs w:val="23"/>
        </w:rPr>
        <w:t xml:space="preserve">A meeting of the Richland County Board of Elections &amp; Voter Registration was called to order in the Council Chambers on </w:t>
      </w:r>
      <w:r w:rsidR="00B86B75">
        <w:rPr>
          <w:sz w:val="23"/>
          <w:szCs w:val="23"/>
        </w:rPr>
        <w:t>Wednesday 2/13/19 at 4:00</w:t>
      </w:r>
      <w:r>
        <w:rPr>
          <w:sz w:val="23"/>
          <w:szCs w:val="23"/>
        </w:rPr>
        <w:t xml:space="preserve"> PM, </w:t>
      </w:r>
      <w:r w:rsidR="00B86B75">
        <w:rPr>
          <w:sz w:val="23"/>
          <w:szCs w:val="23"/>
        </w:rPr>
        <w:t>Interim Chair</w:t>
      </w:r>
      <w:r>
        <w:rPr>
          <w:sz w:val="23"/>
          <w:szCs w:val="23"/>
        </w:rPr>
        <w:t xml:space="preserve"> </w:t>
      </w:r>
      <w:r w:rsidR="00B86B75">
        <w:rPr>
          <w:sz w:val="23"/>
          <w:szCs w:val="23"/>
        </w:rPr>
        <w:t>Emerson</w:t>
      </w:r>
      <w:r>
        <w:rPr>
          <w:sz w:val="23"/>
          <w:szCs w:val="23"/>
        </w:rPr>
        <w:t xml:space="preserve"> presiding. </w:t>
      </w:r>
    </w:p>
    <w:p w:rsidR="00B05E53" w:rsidRDefault="00B05E53" w:rsidP="00B05E53">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Adoption of Agenda </w:t>
      </w:r>
    </w:p>
    <w:p w:rsidR="00B05E53" w:rsidRDefault="00B05E53" w:rsidP="00B05E53">
      <w:pPr>
        <w:pStyle w:val="Default"/>
        <w:rPr>
          <w:sz w:val="23"/>
          <w:szCs w:val="23"/>
        </w:rPr>
      </w:pPr>
      <w:r>
        <w:rPr>
          <w:sz w:val="23"/>
          <w:szCs w:val="23"/>
        </w:rPr>
        <w:t xml:space="preserve">Ms. Emerson moved that we adopt the agenda as outlined. The vote in favor was unanimous. </w:t>
      </w:r>
    </w:p>
    <w:p w:rsidR="00B05E53" w:rsidRDefault="00B05E53" w:rsidP="00B05E53">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Approval of Board Meeting Minutes </w:t>
      </w:r>
    </w:p>
    <w:p w:rsidR="00B05E53" w:rsidRDefault="00B05E53" w:rsidP="00B05E53">
      <w:pPr>
        <w:pStyle w:val="Default"/>
        <w:rPr>
          <w:sz w:val="23"/>
          <w:szCs w:val="23"/>
        </w:rPr>
      </w:pPr>
      <w:r>
        <w:rPr>
          <w:sz w:val="23"/>
          <w:szCs w:val="23"/>
        </w:rPr>
        <w:t xml:space="preserve">Mr. Kennedy moved that we adopt the minutes as amended. The vote in favor of was unanimous. </w:t>
      </w:r>
    </w:p>
    <w:p w:rsidR="00B05E53" w:rsidRDefault="00B05E53" w:rsidP="00B05E53">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Board Chair Comments </w:t>
      </w:r>
    </w:p>
    <w:p w:rsidR="00814035" w:rsidRDefault="00B86B75" w:rsidP="00B05E53">
      <w:pPr>
        <w:pStyle w:val="Default"/>
        <w:rPr>
          <w:sz w:val="23"/>
          <w:szCs w:val="23"/>
        </w:rPr>
      </w:pPr>
      <w:r>
        <w:rPr>
          <w:sz w:val="23"/>
          <w:szCs w:val="23"/>
        </w:rPr>
        <w:t xml:space="preserve">Interim Chair Emerson announced Mr. Suleman resigned. </w:t>
      </w:r>
      <w:r w:rsidR="002C387C">
        <w:rPr>
          <w:sz w:val="23"/>
          <w:szCs w:val="23"/>
        </w:rPr>
        <w:t xml:space="preserve">Ms. Emerson </w:t>
      </w:r>
      <w:r>
        <w:rPr>
          <w:sz w:val="23"/>
          <w:szCs w:val="23"/>
        </w:rPr>
        <w:t xml:space="preserve">was asked by Ms. Mack why </w:t>
      </w:r>
      <w:r w:rsidR="002C387C">
        <w:rPr>
          <w:sz w:val="23"/>
          <w:szCs w:val="23"/>
        </w:rPr>
        <w:t xml:space="preserve">the </w:t>
      </w:r>
      <w:proofErr w:type="gramStart"/>
      <w:r w:rsidR="002C387C">
        <w:rPr>
          <w:sz w:val="23"/>
          <w:szCs w:val="23"/>
        </w:rPr>
        <w:t>resignation</w:t>
      </w:r>
      <w:proofErr w:type="gramEnd"/>
      <w:r w:rsidR="002C387C">
        <w:rPr>
          <w:sz w:val="23"/>
          <w:szCs w:val="23"/>
        </w:rPr>
        <w:t xml:space="preserve"> </w:t>
      </w:r>
      <w:r>
        <w:rPr>
          <w:sz w:val="23"/>
          <w:szCs w:val="23"/>
        </w:rPr>
        <w:t xml:space="preserve">was not handled by the entire board. </w:t>
      </w:r>
      <w:r w:rsidR="002C387C">
        <w:rPr>
          <w:sz w:val="23"/>
          <w:szCs w:val="23"/>
        </w:rPr>
        <w:t xml:space="preserve">Ms. Emerson </w:t>
      </w:r>
      <w:r>
        <w:rPr>
          <w:sz w:val="23"/>
          <w:szCs w:val="23"/>
        </w:rPr>
        <w:t>stated it wasn’t necessary</w:t>
      </w:r>
      <w:r w:rsidR="002C387C">
        <w:rPr>
          <w:sz w:val="23"/>
          <w:szCs w:val="23"/>
        </w:rPr>
        <w:t xml:space="preserve"> to do so</w:t>
      </w:r>
      <w:r>
        <w:rPr>
          <w:sz w:val="23"/>
          <w:szCs w:val="23"/>
        </w:rPr>
        <w:t xml:space="preserve">. Interim Chair Emerson stated Thad E. Hall </w:t>
      </w:r>
      <w:r w:rsidR="002C387C">
        <w:rPr>
          <w:sz w:val="23"/>
          <w:szCs w:val="23"/>
        </w:rPr>
        <w:t xml:space="preserve">was </w:t>
      </w:r>
      <w:r>
        <w:rPr>
          <w:sz w:val="23"/>
          <w:szCs w:val="23"/>
        </w:rPr>
        <w:t>Interim Director</w:t>
      </w:r>
      <w:r w:rsidR="002C387C">
        <w:rPr>
          <w:sz w:val="23"/>
          <w:szCs w:val="23"/>
        </w:rPr>
        <w:t xml:space="preserve"> based on </w:t>
      </w:r>
      <w:r w:rsidR="00814035">
        <w:rPr>
          <w:sz w:val="23"/>
          <w:szCs w:val="23"/>
        </w:rPr>
        <w:t>the Organizational Chart and stated Acting Director Hall’s resume was available upon request. Mr. Hall was then given the floor.</w:t>
      </w:r>
    </w:p>
    <w:p w:rsidR="00B05E53" w:rsidRDefault="00B05E53" w:rsidP="00B05E53">
      <w:pPr>
        <w:pStyle w:val="Default"/>
        <w:rPr>
          <w:sz w:val="23"/>
          <w:szCs w:val="23"/>
        </w:rPr>
      </w:pPr>
    </w:p>
    <w:p w:rsidR="00CA33F6" w:rsidRPr="00CA33F6" w:rsidRDefault="00B05E53" w:rsidP="00B05E53">
      <w:pPr>
        <w:pStyle w:val="Default"/>
        <w:rPr>
          <w:b/>
          <w:bCs/>
          <w:sz w:val="28"/>
          <w:szCs w:val="28"/>
          <w:u w:val="single"/>
        </w:rPr>
      </w:pPr>
      <w:r w:rsidRPr="00B05E53">
        <w:rPr>
          <w:b/>
          <w:bCs/>
          <w:sz w:val="28"/>
          <w:szCs w:val="28"/>
          <w:u w:val="single"/>
        </w:rPr>
        <w:t>Director</w:t>
      </w:r>
      <w:r w:rsidR="00814035">
        <w:rPr>
          <w:b/>
          <w:bCs/>
          <w:sz w:val="28"/>
          <w:szCs w:val="28"/>
          <w:u w:val="single"/>
        </w:rPr>
        <w:t>’</w:t>
      </w:r>
      <w:r w:rsidRPr="00B05E53">
        <w:rPr>
          <w:b/>
          <w:bCs/>
          <w:sz w:val="28"/>
          <w:szCs w:val="28"/>
          <w:u w:val="single"/>
        </w:rPr>
        <w:t xml:space="preserve">s Comments </w:t>
      </w:r>
    </w:p>
    <w:p w:rsidR="00814035" w:rsidRDefault="002C387C" w:rsidP="00814035">
      <w:pPr>
        <w:pStyle w:val="Default"/>
        <w:rPr>
          <w:sz w:val="23"/>
          <w:szCs w:val="23"/>
        </w:rPr>
      </w:pPr>
      <w:r>
        <w:rPr>
          <w:rFonts w:cs="Wingdings"/>
          <w:sz w:val="23"/>
          <w:szCs w:val="23"/>
        </w:rPr>
        <w:t xml:space="preserve">Mr. Hall discussed the election accounting issues from the 2018 election.  He noted that the problem centered on four </w:t>
      </w:r>
      <w:proofErr w:type="spellStart"/>
      <w:r w:rsidR="00814035">
        <w:rPr>
          <w:sz w:val="23"/>
          <w:szCs w:val="23"/>
        </w:rPr>
        <w:t>iVotronics</w:t>
      </w:r>
      <w:proofErr w:type="spellEnd"/>
      <w:r w:rsidR="00814035">
        <w:rPr>
          <w:sz w:val="23"/>
          <w:szCs w:val="23"/>
        </w:rPr>
        <w:t xml:space="preserve"> that stopped working</w:t>
      </w:r>
      <w:r>
        <w:rPr>
          <w:sz w:val="23"/>
          <w:szCs w:val="23"/>
        </w:rPr>
        <w:t xml:space="preserve">:  two </w:t>
      </w:r>
      <w:r w:rsidR="00814035">
        <w:rPr>
          <w:sz w:val="23"/>
          <w:szCs w:val="23"/>
        </w:rPr>
        <w:t>in-person absentee voting machines</w:t>
      </w:r>
      <w:r>
        <w:rPr>
          <w:sz w:val="23"/>
          <w:szCs w:val="23"/>
        </w:rPr>
        <w:t xml:space="preserve"> and o</w:t>
      </w:r>
      <w:r w:rsidR="00814035">
        <w:rPr>
          <w:sz w:val="23"/>
          <w:szCs w:val="23"/>
        </w:rPr>
        <w:t>ne machine each in two precincts</w:t>
      </w:r>
      <w:r>
        <w:rPr>
          <w:sz w:val="23"/>
          <w:szCs w:val="23"/>
        </w:rPr>
        <w:t xml:space="preserve">.  </w:t>
      </w:r>
      <w:r w:rsidR="00814035">
        <w:rPr>
          <w:sz w:val="23"/>
          <w:szCs w:val="23"/>
        </w:rPr>
        <w:t>In each case, the office had reason to think the votes were accounted for.</w:t>
      </w:r>
      <w:r>
        <w:rPr>
          <w:sz w:val="23"/>
          <w:szCs w:val="23"/>
        </w:rPr>
        <w:t xml:space="preserve"> </w:t>
      </w:r>
      <w:r w:rsidR="00814035">
        <w:rPr>
          <w:sz w:val="23"/>
          <w:szCs w:val="23"/>
        </w:rPr>
        <w:t>Better processes and procedures would have been identified these missing votes.</w:t>
      </w:r>
      <w:r>
        <w:rPr>
          <w:sz w:val="23"/>
          <w:szCs w:val="23"/>
        </w:rPr>
        <w:t xml:space="preserve">  </w:t>
      </w:r>
    </w:p>
    <w:p w:rsidR="002C387C" w:rsidRDefault="002C387C" w:rsidP="00814035">
      <w:pPr>
        <w:pStyle w:val="Default"/>
        <w:rPr>
          <w:sz w:val="23"/>
          <w:szCs w:val="23"/>
        </w:rPr>
      </w:pPr>
    </w:p>
    <w:p w:rsidR="00CA33F6" w:rsidRDefault="002C387C" w:rsidP="002C387C">
      <w:pPr>
        <w:pStyle w:val="Default"/>
        <w:rPr>
          <w:sz w:val="23"/>
          <w:szCs w:val="23"/>
        </w:rPr>
      </w:pPr>
      <w:r>
        <w:rPr>
          <w:sz w:val="23"/>
          <w:szCs w:val="23"/>
        </w:rPr>
        <w:t>The m</w:t>
      </w:r>
      <w:r w:rsidR="00814035">
        <w:rPr>
          <w:sz w:val="23"/>
          <w:szCs w:val="23"/>
        </w:rPr>
        <w:t>anagement team is addressing this problem</w:t>
      </w:r>
      <w:r>
        <w:rPr>
          <w:sz w:val="23"/>
          <w:szCs w:val="23"/>
        </w:rPr>
        <w:t xml:space="preserve"> by c</w:t>
      </w:r>
      <w:r w:rsidR="00814035">
        <w:rPr>
          <w:sz w:val="23"/>
          <w:szCs w:val="23"/>
        </w:rPr>
        <w:t xml:space="preserve">reating </w:t>
      </w:r>
      <w:r>
        <w:rPr>
          <w:sz w:val="23"/>
          <w:szCs w:val="23"/>
        </w:rPr>
        <w:t xml:space="preserve">a </w:t>
      </w:r>
      <w:r w:rsidR="00814035">
        <w:rPr>
          <w:sz w:val="23"/>
          <w:szCs w:val="23"/>
        </w:rPr>
        <w:t>robust system of checks throughout the election</w:t>
      </w:r>
      <w:r>
        <w:rPr>
          <w:sz w:val="23"/>
          <w:szCs w:val="23"/>
        </w:rPr>
        <w:t>, creating checklists, i</w:t>
      </w:r>
      <w:r w:rsidR="00814035">
        <w:rPr>
          <w:sz w:val="23"/>
          <w:szCs w:val="23"/>
        </w:rPr>
        <w:t xml:space="preserve">dentifying where </w:t>
      </w:r>
      <w:r>
        <w:rPr>
          <w:sz w:val="23"/>
          <w:szCs w:val="23"/>
        </w:rPr>
        <w:t xml:space="preserve">the County </w:t>
      </w:r>
      <w:r w:rsidR="00814035">
        <w:rPr>
          <w:sz w:val="23"/>
          <w:szCs w:val="23"/>
        </w:rPr>
        <w:t xml:space="preserve">need additional </w:t>
      </w:r>
      <w:r>
        <w:rPr>
          <w:sz w:val="23"/>
          <w:szCs w:val="23"/>
        </w:rPr>
        <w:t>Election Day</w:t>
      </w:r>
      <w:r w:rsidR="00814035">
        <w:rPr>
          <w:sz w:val="23"/>
          <w:szCs w:val="23"/>
        </w:rPr>
        <w:t xml:space="preserve"> and election night staffing</w:t>
      </w:r>
      <w:r>
        <w:rPr>
          <w:sz w:val="23"/>
          <w:szCs w:val="23"/>
        </w:rPr>
        <w:t>, and c</w:t>
      </w:r>
      <w:r w:rsidR="00814035">
        <w:rPr>
          <w:sz w:val="23"/>
          <w:szCs w:val="23"/>
        </w:rPr>
        <w:t xml:space="preserve">reating a better process for handling </w:t>
      </w:r>
      <w:proofErr w:type="spellStart"/>
      <w:r w:rsidR="00814035">
        <w:rPr>
          <w:sz w:val="23"/>
          <w:szCs w:val="23"/>
        </w:rPr>
        <w:t>iVotronics</w:t>
      </w:r>
      <w:proofErr w:type="spellEnd"/>
      <w:r w:rsidR="00814035">
        <w:rPr>
          <w:sz w:val="23"/>
          <w:szCs w:val="23"/>
        </w:rPr>
        <w:t xml:space="preserve"> that fail during the </w:t>
      </w:r>
      <w:proofErr w:type="gramStart"/>
      <w:r w:rsidR="00814035">
        <w:rPr>
          <w:sz w:val="23"/>
          <w:szCs w:val="23"/>
        </w:rPr>
        <w:t>election</w:t>
      </w:r>
      <w:r>
        <w:rPr>
          <w:sz w:val="23"/>
          <w:szCs w:val="23"/>
        </w:rPr>
        <w:t xml:space="preserve">  The</w:t>
      </w:r>
      <w:proofErr w:type="gramEnd"/>
      <w:r>
        <w:rPr>
          <w:sz w:val="23"/>
          <w:szCs w:val="23"/>
        </w:rPr>
        <w:t xml:space="preserve"> Office will be w</w:t>
      </w:r>
      <w:r w:rsidR="00CA33F6">
        <w:rPr>
          <w:sz w:val="23"/>
          <w:szCs w:val="23"/>
        </w:rPr>
        <w:t>orking with other counties to learn from their processes</w:t>
      </w:r>
      <w:r>
        <w:rPr>
          <w:sz w:val="23"/>
          <w:szCs w:val="23"/>
        </w:rPr>
        <w:t xml:space="preserve">, as well as with </w:t>
      </w:r>
      <w:r w:rsidR="00CA33F6">
        <w:rPr>
          <w:sz w:val="23"/>
          <w:szCs w:val="23"/>
        </w:rPr>
        <w:t>the</w:t>
      </w:r>
      <w:r>
        <w:rPr>
          <w:sz w:val="23"/>
          <w:szCs w:val="23"/>
        </w:rPr>
        <w:t xml:space="preserve"> State Elections Commission.  </w:t>
      </w:r>
    </w:p>
    <w:p w:rsidR="002C387C" w:rsidRDefault="002C387C" w:rsidP="002C387C">
      <w:pPr>
        <w:pStyle w:val="Default"/>
        <w:rPr>
          <w:sz w:val="23"/>
          <w:szCs w:val="23"/>
        </w:rPr>
      </w:pPr>
    </w:p>
    <w:p w:rsidR="002C387C" w:rsidRDefault="002C387C" w:rsidP="002C387C">
      <w:pPr>
        <w:pStyle w:val="Default"/>
        <w:rPr>
          <w:sz w:val="23"/>
          <w:szCs w:val="23"/>
        </w:rPr>
      </w:pPr>
      <w:r>
        <w:rPr>
          <w:sz w:val="23"/>
          <w:szCs w:val="23"/>
        </w:rPr>
        <w:lastRenderedPageBreak/>
        <w:t xml:space="preserve">The Board agreed unanimously to ask the State Election Commission to update the posted election results for 2018 to include the </w:t>
      </w:r>
      <w:r w:rsidR="00A445B3">
        <w:rPr>
          <w:sz w:val="23"/>
          <w:szCs w:val="23"/>
        </w:rPr>
        <w:t>1,040 votes that were not included in the 2018 election canvass.</w:t>
      </w:r>
    </w:p>
    <w:p w:rsidR="00CA33F6" w:rsidRDefault="00CA33F6" w:rsidP="00CA33F6">
      <w:pPr>
        <w:pStyle w:val="Default"/>
        <w:rPr>
          <w:sz w:val="23"/>
          <w:szCs w:val="23"/>
        </w:rPr>
      </w:pPr>
    </w:p>
    <w:p w:rsidR="00B05E53" w:rsidRPr="00AB10CC" w:rsidRDefault="00CA33F6" w:rsidP="00B05E53">
      <w:pPr>
        <w:pStyle w:val="Default"/>
        <w:rPr>
          <w:rFonts w:cstheme="minorBidi"/>
          <w:b/>
          <w:bCs/>
          <w:color w:val="auto"/>
          <w:sz w:val="28"/>
          <w:szCs w:val="28"/>
          <w:u w:val="single"/>
        </w:rPr>
      </w:pPr>
      <w:r w:rsidRPr="00AB10CC">
        <w:rPr>
          <w:rFonts w:cstheme="minorBidi"/>
          <w:b/>
          <w:bCs/>
          <w:color w:val="auto"/>
          <w:sz w:val="28"/>
          <w:szCs w:val="28"/>
          <w:u w:val="single"/>
        </w:rPr>
        <w:t>Windsor Lake Election</w:t>
      </w:r>
    </w:p>
    <w:p w:rsidR="00CA33F6" w:rsidRPr="00AB10CC" w:rsidRDefault="00A445B3" w:rsidP="00B05E53">
      <w:pPr>
        <w:pStyle w:val="Default"/>
        <w:rPr>
          <w:color w:val="auto"/>
          <w:sz w:val="23"/>
          <w:szCs w:val="23"/>
        </w:rPr>
      </w:pPr>
      <w:r>
        <w:rPr>
          <w:rFonts w:cstheme="minorBidi"/>
          <w:bCs/>
          <w:color w:val="auto"/>
          <w:sz w:val="23"/>
          <w:szCs w:val="23"/>
        </w:rPr>
        <w:t>Mr. Hall presented the proposed Windsor Lake election to the Board.  The fees collected by the association would cover the costs associated with the m</w:t>
      </w:r>
      <w:r w:rsidR="00CA33F6" w:rsidRPr="00AB10CC">
        <w:rPr>
          <w:rFonts w:cstheme="minorBidi"/>
          <w:bCs/>
          <w:color w:val="auto"/>
          <w:sz w:val="23"/>
          <w:szCs w:val="23"/>
        </w:rPr>
        <w:t xml:space="preserve">aintenance of the dam and associated structures to prevent flooding or other damages. This only affects the homeowners that are adjacent to the lake and have access to it. </w:t>
      </w:r>
      <w:r w:rsidR="00CA33F6" w:rsidRPr="00AB10CC">
        <w:rPr>
          <w:color w:val="auto"/>
          <w:sz w:val="23"/>
          <w:szCs w:val="23"/>
        </w:rPr>
        <w:t>The Petition has been validated by the Election office along with the associated documents.</w:t>
      </w:r>
      <w:r>
        <w:rPr>
          <w:color w:val="auto"/>
          <w:sz w:val="23"/>
          <w:szCs w:val="23"/>
        </w:rPr>
        <w:t xml:space="preserve"> </w:t>
      </w:r>
      <w:r w:rsidR="00CA33F6" w:rsidRPr="00AB10CC">
        <w:rPr>
          <w:color w:val="auto"/>
          <w:sz w:val="23"/>
          <w:szCs w:val="23"/>
        </w:rPr>
        <w:t>Propose holding Election on May 14, 2019 in conju</w:t>
      </w:r>
      <w:r>
        <w:rPr>
          <w:color w:val="auto"/>
          <w:sz w:val="23"/>
          <w:szCs w:val="23"/>
        </w:rPr>
        <w:t>nction with Town of Forest Acres.</w:t>
      </w:r>
    </w:p>
    <w:p w:rsidR="00A445B3" w:rsidRDefault="00A445B3" w:rsidP="00B05E53">
      <w:pPr>
        <w:pStyle w:val="Default"/>
        <w:rPr>
          <w:color w:val="auto"/>
          <w:sz w:val="23"/>
          <w:szCs w:val="23"/>
        </w:rPr>
      </w:pPr>
    </w:p>
    <w:p w:rsidR="00CA33F6" w:rsidRPr="00AB10CC" w:rsidRDefault="00CA33F6" w:rsidP="00B05E53">
      <w:pPr>
        <w:pStyle w:val="Default"/>
        <w:rPr>
          <w:color w:val="auto"/>
          <w:sz w:val="23"/>
          <w:szCs w:val="23"/>
        </w:rPr>
      </w:pPr>
      <w:r w:rsidRPr="00AB10CC">
        <w:rPr>
          <w:color w:val="auto"/>
          <w:sz w:val="23"/>
          <w:szCs w:val="23"/>
        </w:rPr>
        <w:t xml:space="preserve">Mr. Flynn, the Representative for the Windsor Lake HOA, was given the floor to explain the process. </w:t>
      </w:r>
    </w:p>
    <w:p w:rsidR="00CA33F6" w:rsidRPr="00AB10CC" w:rsidRDefault="00CA33F6" w:rsidP="00B05E53">
      <w:pPr>
        <w:pStyle w:val="Default"/>
        <w:rPr>
          <w:color w:val="auto"/>
          <w:sz w:val="23"/>
          <w:szCs w:val="23"/>
        </w:rPr>
      </w:pPr>
    </w:p>
    <w:p w:rsidR="00CA33F6" w:rsidRPr="00AB10CC" w:rsidRDefault="00CA33F6" w:rsidP="00B05E53">
      <w:pPr>
        <w:pStyle w:val="Default"/>
        <w:rPr>
          <w:color w:val="auto"/>
          <w:sz w:val="23"/>
          <w:szCs w:val="23"/>
        </w:rPr>
      </w:pPr>
      <w:r w:rsidRPr="00AB10CC">
        <w:rPr>
          <w:color w:val="auto"/>
          <w:sz w:val="23"/>
          <w:szCs w:val="23"/>
        </w:rPr>
        <w:t xml:space="preserve">Ms. Mack made a Motion to accept the Petition certification and approval. Ms. Emerson seconded the Motion. </w:t>
      </w:r>
      <w:r w:rsidR="00443E8E" w:rsidRPr="00AB10CC">
        <w:rPr>
          <w:color w:val="auto"/>
          <w:sz w:val="23"/>
          <w:szCs w:val="23"/>
        </w:rPr>
        <w:t xml:space="preserve">It was accepted and approved unanimously. </w:t>
      </w:r>
    </w:p>
    <w:p w:rsidR="00B05E53" w:rsidRDefault="00B05E53" w:rsidP="00B05E53">
      <w:pPr>
        <w:pStyle w:val="Default"/>
        <w:rPr>
          <w:b/>
          <w:bCs/>
          <w:color w:val="auto"/>
          <w:sz w:val="28"/>
          <w:szCs w:val="28"/>
          <w:u w:val="single"/>
        </w:rPr>
      </w:pPr>
    </w:p>
    <w:p w:rsidR="00A445B3" w:rsidRDefault="00443E8E" w:rsidP="00B05E53">
      <w:pPr>
        <w:pStyle w:val="Default"/>
        <w:rPr>
          <w:b/>
          <w:bCs/>
          <w:color w:val="auto"/>
          <w:sz w:val="28"/>
          <w:szCs w:val="28"/>
          <w:u w:val="single"/>
        </w:rPr>
      </w:pPr>
      <w:r>
        <w:rPr>
          <w:b/>
          <w:bCs/>
          <w:color w:val="auto"/>
          <w:sz w:val="28"/>
          <w:szCs w:val="28"/>
          <w:u w:val="single"/>
        </w:rPr>
        <w:t>Board Comments</w:t>
      </w:r>
    </w:p>
    <w:p w:rsidR="00A445B3" w:rsidRDefault="00A445B3" w:rsidP="00B05E53">
      <w:pPr>
        <w:pStyle w:val="Default"/>
        <w:rPr>
          <w:b/>
          <w:bCs/>
          <w:color w:val="auto"/>
          <w:sz w:val="28"/>
          <w:szCs w:val="28"/>
          <w:u w:val="single"/>
        </w:rPr>
      </w:pPr>
    </w:p>
    <w:p w:rsidR="00A445B3" w:rsidRPr="00BA3B2F" w:rsidRDefault="00443E8E" w:rsidP="00BA3B2F">
      <w:pPr>
        <w:pStyle w:val="Default"/>
        <w:rPr>
          <w:bCs/>
          <w:color w:val="auto"/>
          <w:sz w:val="28"/>
          <w:szCs w:val="28"/>
          <w:u w:val="single"/>
        </w:rPr>
      </w:pPr>
      <w:r w:rsidRPr="00AB10CC">
        <w:rPr>
          <w:bCs/>
          <w:color w:val="auto"/>
          <w:sz w:val="23"/>
          <w:szCs w:val="23"/>
        </w:rPr>
        <w:t xml:space="preserve">Ms. Mack </w:t>
      </w:r>
      <w:r w:rsidR="00A445B3">
        <w:rPr>
          <w:bCs/>
          <w:color w:val="auto"/>
          <w:sz w:val="23"/>
          <w:szCs w:val="23"/>
        </w:rPr>
        <w:t xml:space="preserve">asked about a </w:t>
      </w:r>
      <w:r w:rsidRPr="00AB10CC">
        <w:rPr>
          <w:bCs/>
          <w:color w:val="auto"/>
          <w:sz w:val="23"/>
          <w:szCs w:val="23"/>
        </w:rPr>
        <w:t xml:space="preserve">failed </w:t>
      </w:r>
      <w:r w:rsidR="00A445B3">
        <w:rPr>
          <w:bCs/>
          <w:color w:val="auto"/>
          <w:sz w:val="23"/>
          <w:szCs w:val="23"/>
        </w:rPr>
        <w:t xml:space="preserve">L&amp;A </w:t>
      </w:r>
      <w:r w:rsidRPr="00AB10CC">
        <w:rPr>
          <w:bCs/>
          <w:color w:val="auto"/>
          <w:sz w:val="23"/>
          <w:szCs w:val="23"/>
        </w:rPr>
        <w:t>in District 20</w:t>
      </w:r>
      <w:r w:rsidR="00A445B3">
        <w:rPr>
          <w:bCs/>
          <w:color w:val="auto"/>
          <w:sz w:val="23"/>
          <w:szCs w:val="23"/>
        </w:rPr>
        <w:t xml:space="preserve"> in the 2018 runoff election. Neither </w:t>
      </w:r>
      <w:r w:rsidRPr="00AB10CC">
        <w:rPr>
          <w:bCs/>
          <w:color w:val="auto"/>
          <w:sz w:val="23"/>
          <w:szCs w:val="23"/>
        </w:rPr>
        <w:t xml:space="preserve">Mr. Terry </w:t>
      </w:r>
      <w:r w:rsidRPr="00BA3B2F">
        <w:rPr>
          <w:bCs/>
          <w:color w:val="auto"/>
          <w:sz w:val="23"/>
          <w:szCs w:val="23"/>
        </w:rPr>
        <w:t xml:space="preserve">Graham nor Mr. Thad Hall </w:t>
      </w:r>
      <w:proofErr w:type="gramStart"/>
      <w:r w:rsidRPr="00BA3B2F">
        <w:rPr>
          <w:bCs/>
          <w:color w:val="auto"/>
          <w:sz w:val="23"/>
          <w:szCs w:val="23"/>
        </w:rPr>
        <w:t>were</w:t>
      </w:r>
      <w:proofErr w:type="gramEnd"/>
      <w:r w:rsidRPr="00BA3B2F">
        <w:rPr>
          <w:bCs/>
          <w:color w:val="auto"/>
          <w:sz w:val="23"/>
          <w:szCs w:val="23"/>
        </w:rPr>
        <w:t xml:space="preserve"> aware of the issue, as it was before they were employed by the County. </w:t>
      </w:r>
      <w:r w:rsidR="00A445B3" w:rsidRPr="00BA3B2F">
        <w:rPr>
          <w:color w:val="auto"/>
          <w:sz w:val="23"/>
          <w:szCs w:val="23"/>
        </w:rPr>
        <w:t xml:space="preserve"> </w:t>
      </w:r>
    </w:p>
    <w:p w:rsidR="00BA3B2F" w:rsidRDefault="00BA3B2F" w:rsidP="00BA3B2F">
      <w:pPr>
        <w:pStyle w:val="Default"/>
        <w:rPr>
          <w:color w:val="auto"/>
          <w:sz w:val="23"/>
          <w:szCs w:val="23"/>
        </w:rPr>
      </w:pPr>
    </w:p>
    <w:p w:rsidR="00A445B3" w:rsidRPr="00BA3B2F" w:rsidRDefault="00443E8E" w:rsidP="00BA3B2F">
      <w:pPr>
        <w:pStyle w:val="Default"/>
        <w:rPr>
          <w:color w:val="auto"/>
          <w:sz w:val="23"/>
          <w:szCs w:val="23"/>
        </w:rPr>
      </w:pPr>
      <w:r w:rsidRPr="00BA3B2F">
        <w:rPr>
          <w:color w:val="auto"/>
          <w:sz w:val="23"/>
          <w:szCs w:val="23"/>
        </w:rPr>
        <w:t xml:space="preserve">Ms. Holley asked when discrepancy with the votes was discovered. Mr. Hall stated </w:t>
      </w:r>
      <w:r w:rsidR="00A445B3" w:rsidRPr="00BA3B2F">
        <w:rPr>
          <w:color w:val="auto"/>
          <w:sz w:val="23"/>
          <w:szCs w:val="23"/>
        </w:rPr>
        <w:t xml:space="preserve">it was identified when the state Board of Election asked why the Election Night Reporting data did not match data on voter check-ins.  </w:t>
      </w:r>
      <w:r w:rsidRPr="00BA3B2F">
        <w:rPr>
          <w:color w:val="auto"/>
          <w:sz w:val="23"/>
          <w:szCs w:val="23"/>
        </w:rPr>
        <w:t>The matter was investigated</w:t>
      </w:r>
      <w:r w:rsidR="00A445B3" w:rsidRPr="00BA3B2F">
        <w:rPr>
          <w:color w:val="auto"/>
          <w:sz w:val="23"/>
          <w:szCs w:val="23"/>
        </w:rPr>
        <w:t xml:space="preserve"> and t</w:t>
      </w:r>
      <w:r w:rsidRPr="00BA3B2F">
        <w:rPr>
          <w:color w:val="auto"/>
          <w:sz w:val="23"/>
          <w:szCs w:val="23"/>
        </w:rPr>
        <w:t>he Office was able to reco</w:t>
      </w:r>
      <w:r w:rsidR="00BA3B2F">
        <w:rPr>
          <w:color w:val="auto"/>
          <w:sz w:val="23"/>
          <w:szCs w:val="23"/>
        </w:rPr>
        <w:t xml:space="preserve">ncile all paper/absentee votes. </w:t>
      </w:r>
      <w:r w:rsidRPr="00BA3B2F">
        <w:rPr>
          <w:color w:val="auto"/>
          <w:sz w:val="23"/>
          <w:szCs w:val="23"/>
        </w:rPr>
        <w:t xml:space="preserve">The failed votes matched numbers on voting machines handled by contractor from Elections Systems &amp; Software. </w:t>
      </w:r>
      <w:r w:rsidR="00A445B3" w:rsidRPr="00BA3B2F">
        <w:rPr>
          <w:color w:val="auto"/>
          <w:sz w:val="23"/>
          <w:szCs w:val="23"/>
        </w:rPr>
        <w:t xml:space="preserve">Two of ten machines that needed to be processed were not processed </w:t>
      </w:r>
      <w:r w:rsidRPr="00BA3B2F">
        <w:rPr>
          <w:color w:val="auto"/>
          <w:sz w:val="23"/>
          <w:szCs w:val="23"/>
        </w:rPr>
        <w:t xml:space="preserve">and this was noticed </w:t>
      </w:r>
      <w:r w:rsidR="00A445B3" w:rsidRPr="00BA3B2F">
        <w:rPr>
          <w:color w:val="auto"/>
          <w:sz w:val="23"/>
          <w:szCs w:val="23"/>
        </w:rPr>
        <w:t>until January 2019.</w:t>
      </w:r>
      <w:r w:rsidRPr="00BA3B2F">
        <w:rPr>
          <w:color w:val="auto"/>
          <w:sz w:val="23"/>
          <w:szCs w:val="23"/>
        </w:rPr>
        <w:t xml:space="preserve"> Mr. Hall also stated </w:t>
      </w:r>
      <w:r w:rsidR="00A445B3" w:rsidRPr="00BA3B2F">
        <w:rPr>
          <w:color w:val="auto"/>
          <w:sz w:val="23"/>
          <w:szCs w:val="23"/>
        </w:rPr>
        <w:t xml:space="preserve">that the missing </w:t>
      </w:r>
      <w:r w:rsidRPr="00BA3B2F">
        <w:rPr>
          <w:color w:val="auto"/>
          <w:sz w:val="23"/>
          <w:szCs w:val="23"/>
        </w:rPr>
        <w:t xml:space="preserve">votes did not affect the outcomes of any races. </w:t>
      </w:r>
    </w:p>
    <w:p w:rsidR="00BA3B2F" w:rsidRDefault="00BA3B2F" w:rsidP="00BA3B2F">
      <w:pPr>
        <w:pStyle w:val="Default"/>
        <w:rPr>
          <w:color w:val="auto"/>
          <w:sz w:val="23"/>
          <w:szCs w:val="23"/>
        </w:rPr>
      </w:pPr>
    </w:p>
    <w:p w:rsidR="00A445B3" w:rsidRPr="00BA3B2F" w:rsidRDefault="004B49CA" w:rsidP="00BA3B2F">
      <w:pPr>
        <w:pStyle w:val="Default"/>
        <w:rPr>
          <w:color w:val="auto"/>
          <w:sz w:val="23"/>
          <w:szCs w:val="23"/>
        </w:rPr>
      </w:pPr>
      <w:r w:rsidRPr="00BA3B2F">
        <w:rPr>
          <w:color w:val="auto"/>
          <w:sz w:val="23"/>
          <w:szCs w:val="23"/>
        </w:rPr>
        <w:t xml:space="preserve">Interim Chair Emerson stated new simpler machines were forthcoming. The State Election Commission </w:t>
      </w:r>
      <w:r w:rsidR="00A445B3" w:rsidRPr="00BA3B2F">
        <w:rPr>
          <w:color w:val="auto"/>
          <w:sz w:val="23"/>
          <w:szCs w:val="23"/>
        </w:rPr>
        <w:t xml:space="preserve">had </w:t>
      </w:r>
      <w:r w:rsidRPr="00BA3B2F">
        <w:rPr>
          <w:color w:val="auto"/>
          <w:sz w:val="23"/>
          <w:szCs w:val="23"/>
        </w:rPr>
        <w:t xml:space="preserve">made it clear there would be a uniform system, with </w:t>
      </w:r>
      <w:r w:rsidR="00A445B3" w:rsidRPr="00BA3B2F">
        <w:rPr>
          <w:color w:val="auto"/>
          <w:sz w:val="23"/>
          <w:szCs w:val="23"/>
        </w:rPr>
        <w:t>a paper component</w:t>
      </w:r>
      <w:r w:rsidRPr="00BA3B2F">
        <w:rPr>
          <w:color w:val="auto"/>
          <w:sz w:val="23"/>
          <w:szCs w:val="23"/>
        </w:rPr>
        <w:t xml:space="preserve">. </w:t>
      </w:r>
    </w:p>
    <w:p w:rsidR="00BA3B2F" w:rsidRDefault="00BA3B2F" w:rsidP="00BA3B2F">
      <w:pPr>
        <w:pStyle w:val="Default"/>
        <w:rPr>
          <w:color w:val="auto"/>
          <w:sz w:val="23"/>
          <w:szCs w:val="23"/>
        </w:rPr>
      </w:pPr>
    </w:p>
    <w:p w:rsidR="004B49CA" w:rsidRPr="00BA3B2F" w:rsidRDefault="004B49CA" w:rsidP="00BA3B2F">
      <w:pPr>
        <w:pStyle w:val="Default"/>
        <w:rPr>
          <w:color w:val="auto"/>
          <w:sz w:val="23"/>
          <w:szCs w:val="23"/>
        </w:rPr>
      </w:pPr>
      <w:r w:rsidRPr="00BA3B2F">
        <w:rPr>
          <w:color w:val="auto"/>
          <w:sz w:val="23"/>
          <w:szCs w:val="23"/>
        </w:rPr>
        <w:t xml:space="preserve">Ms. Holley had issues with how the failed votes affected the state and how the state is viewed by other parts of the Country. </w:t>
      </w:r>
    </w:p>
    <w:p w:rsidR="00B05E53" w:rsidRDefault="00B05E53" w:rsidP="00B05E53">
      <w:pPr>
        <w:pStyle w:val="Default"/>
        <w:rPr>
          <w:color w:val="auto"/>
          <w:sz w:val="23"/>
          <w:szCs w:val="23"/>
        </w:rPr>
      </w:pPr>
    </w:p>
    <w:p w:rsidR="00B05E53" w:rsidRPr="00B05E53" w:rsidRDefault="004B49CA" w:rsidP="00B05E53">
      <w:pPr>
        <w:pStyle w:val="Default"/>
        <w:rPr>
          <w:b/>
          <w:bCs/>
          <w:color w:val="auto"/>
          <w:sz w:val="28"/>
          <w:szCs w:val="28"/>
          <w:u w:val="single"/>
        </w:rPr>
      </w:pPr>
      <w:r>
        <w:rPr>
          <w:b/>
          <w:bCs/>
          <w:color w:val="auto"/>
          <w:sz w:val="28"/>
          <w:szCs w:val="28"/>
          <w:u w:val="single"/>
        </w:rPr>
        <w:t>Citizen/Public Input</w:t>
      </w:r>
    </w:p>
    <w:p w:rsidR="00B05E53" w:rsidRDefault="004B49CA" w:rsidP="00B05E53">
      <w:pPr>
        <w:pStyle w:val="Default"/>
        <w:rPr>
          <w:color w:val="auto"/>
          <w:sz w:val="23"/>
          <w:szCs w:val="23"/>
        </w:rPr>
      </w:pPr>
      <w:r>
        <w:rPr>
          <w:color w:val="auto"/>
          <w:sz w:val="23"/>
          <w:szCs w:val="23"/>
        </w:rPr>
        <w:t xml:space="preserve">Representative Seth Rose addressed the Board, offering his assistance and also thanked the Board for their service. He stated the election issues would be addressed, and that he was co-sponsoring the streamlining of voting machines and having a paper trail. </w:t>
      </w:r>
    </w:p>
    <w:p w:rsidR="00BA3B2F" w:rsidRDefault="00BA3B2F" w:rsidP="00B05E53">
      <w:pPr>
        <w:pStyle w:val="Default"/>
        <w:rPr>
          <w:color w:val="auto"/>
          <w:sz w:val="23"/>
          <w:szCs w:val="23"/>
        </w:rPr>
      </w:pPr>
    </w:p>
    <w:p w:rsidR="004B49CA" w:rsidRDefault="004B49CA" w:rsidP="00B05E53">
      <w:pPr>
        <w:pStyle w:val="Default"/>
        <w:rPr>
          <w:color w:val="auto"/>
          <w:sz w:val="23"/>
          <w:szCs w:val="23"/>
        </w:rPr>
      </w:pPr>
      <w:r>
        <w:rPr>
          <w:color w:val="auto"/>
          <w:sz w:val="23"/>
          <w:szCs w:val="23"/>
        </w:rPr>
        <w:t xml:space="preserve">Representative Dick </w:t>
      </w:r>
      <w:proofErr w:type="spellStart"/>
      <w:r>
        <w:rPr>
          <w:color w:val="auto"/>
          <w:sz w:val="23"/>
          <w:szCs w:val="23"/>
        </w:rPr>
        <w:t>Harpootlian</w:t>
      </w:r>
      <w:proofErr w:type="spellEnd"/>
      <w:r>
        <w:rPr>
          <w:color w:val="auto"/>
          <w:sz w:val="23"/>
          <w:szCs w:val="23"/>
        </w:rPr>
        <w:t xml:space="preserve"> addressed the Board. He stated his displeasure with the amount of time needed to announce him as winner in Richland County. He further addressed appointing new Board members, those who would take their jobs seriously. A heated exchange between Rep. </w:t>
      </w:r>
      <w:proofErr w:type="spellStart"/>
      <w:r>
        <w:rPr>
          <w:color w:val="auto"/>
          <w:sz w:val="23"/>
          <w:szCs w:val="23"/>
        </w:rPr>
        <w:t>Harpootlian</w:t>
      </w:r>
      <w:proofErr w:type="spellEnd"/>
      <w:r>
        <w:rPr>
          <w:color w:val="auto"/>
          <w:sz w:val="23"/>
          <w:szCs w:val="23"/>
        </w:rPr>
        <w:t xml:space="preserve"> and Board Member Ms. Mack followed. </w:t>
      </w:r>
    </w:p>
    <w:p w:rsidR="00BA3B2F" w:rsidRDefault="00BA3B2F" w:rsidP="00B05E53">
      <w:pPr>
        <w:pStyle w:val="Default"/>
        <w:rPr>
          <w:color w:val="auto"/>
          <w:sz w:val="23"/>
          <w:szCs w:val="23"/>
        </w:rPr>
      </w:pPr>
    </w:p>
    <w:p w:rsidR="004B49CA" w:rsidRDefault="004B49CA" w:rsidP="00B05E53">
      <w:pPr>
        <w:pStyle w:val="Default"/>
        <w:rPr>
          <w:color w:val="auto"/>
          <w:sz w:val="23"/>
          <w:szCs w:val="23"/>
        </w:rPr>
      </w:pPr>
      <w:r>
        <w:rPr>
          <w:color w:val="auto"/>
          <w:sz w:val="23"/>
          <w:szCs w:val="23"/>
        </w:rPr>
        <w:t xml:space="preserve">Ms. Holley suggested Former Director Sam </w:t>
      </w:r>
      <w:proofErr w:type="spellStart"/>
      <w:r>
        <w:rPr>
          <w:color w:val="auto"/>
          <w:sz w:val="23"/>
          <w:szCs w:val="23"/>
        </w:rPr>
        <w:t>Selph</w:t>
      </w:r>
      <w:proofErr w:type="spellEnd"/>
      <w:r>
        <w:rPr>
          <w:color w:val="auto"/>
          <w:sz w:val="23"/>
          <w:szCs w:val="23"/>
        </w:rPr>
        <w:t xml:space="preserve"> be brought back. She also questioned the qualifications of Interim Director. Ms. Mack suggested Elections Manager, Mr. Graham as Director. </w:t>
      </w:r>
    </w:p>
    <w:p w:rsidR="004B49CA" w:rsidRDefault="004B49CA" w:rsidP="00B05E53">
      <w:pPr>
        <w:pStyle w:val="Default"/>
        <w:rPr>
          <w:color w:val="auto"/>
          <w:sz w:val="23"/>
          <w:szCs w:val="23"/>
        </w:rPr>
      </w:pPr>
      <w:r>
        <w:rPr>
          <w:color w:val="auto"/>
          <w:sz w:val="23"/>
          <w:szCs w:val="23"/>
        </w:rPr>
        <w:t xml:space="preserve">A poll clerk then addressed the Board. </w:t>
      </w:r>
    </w:p>
    <w:p w:rsidR="00B05E53" w:rsidRDefault="00B05E53" w:rsidP="00B05E53">
      <w:pPr>
        <w:pStyle w:val="Default"/>
        <w:rPr>
          <w:color w:val="auto"/>
          <w:sz w:val="23"/>
          <w:szCs w:val="23"/>
        </w:rPr>
      </w:pPr>
    </w:p>
    <w:p w:rsidR="00BA3B2F" w:rsidRDefault="00BA3B2F" w:rsidP="00B05E53">
      <w:pPr>
        <w:pStyle w:val="Default"/>
        <w:rPr>
          <w:b/>
          <w:bCs/>
          <w:color w:val="auto"/>
          <w:sz w:val="28"/>
          <w:szCs w:val="28"/>
          <w:u w:val="single"/>
        </w:rPr>
      </w:pPr>
    </w:p>
    <w:p w:rsidR="00B05E53" w:rsidRPr="00B05E53" w:rsidRDefault="00B05E53" w:rsidP="00B05E53">
      <w:pPr>
        <w:pStyle w:val="Default"/>
        <w:rPr>
          <w:color w:val="auto"/>
          <w:sz w:val="28"/>
          <w:szCs w:val="28"/>
          <w:u w:val="single"/>
        </w:rPr>
      </w:pPr>
      <w:r w:rsidRPr="00B05E53">
        <w:rPr>
          <w:b/>
          <w:bCs/>
          <w:color w:val="auto"/>
          <w:sz w:val="28"/>
          <w:szCs w:val="28"/>
          <w:u w:val="single"/>
        </w:rPr>
        <w:lastRenderedPageBreak/>
        <w:t xml:space="preserve">Adjournment </w:t>
      </w:r>
    </w:p>
    <w:p w:rsidR="00B05E53" w:rsidRDefault="009B7990" w:rsidP="00B05E53">
      <w:pPr>
        <w:pStyle w:val="Default"/>
        <w:rPr>
          <w:color w:val="auto"/>
          <w:sz w:val="23"/>
          <w:szCs w:val="23"/>
        </w:rPr>
      </w:pPr>
      <w:r>
        <w:rPr>
          <w:color w:val="auto"/>
          <w:sz w:val="23"/>
          <w:szCs w:val="23"/>
        </w:rPr>
        <w:t>Ms. Emerson</w:t>
      </w:r>
      <w:r w:rsidR="00B05E53">
        <w:rPr>
          <w:color w:val="auto"/>
          <w:sz w:val="23"/>
          <w:szCs w:val="23"/>
        </w:rPr>
        <w:t xml:space="preserve"> moved to adjourn the meeting, seconded by </w:t>
      </w:r>
      <w:r>
        <w:rPr>
          <w:color w:val="auto"/>
          <w:sz w:val="23"/>
          <w:szCs w:val="23"/>
        </w:rPr>
        <w:t>Mr. Kennedy</w:t>
      </w:r>
      <w:r w:rsidR="00B05E53">
        <w:rPr>
          <w:color w:val="auto"/>
          <w:sz w:val="23"/>
          <w:szCs w:val="23"/>
        </w:rPr>
        <w:t>. There being no further business th</w:t>
      </w:r>
      <w:r>
        <w:rPr>
          <w:color w:val="auto"/>
          <w:sz w:val="23"/>
          <w:szCs w:val="23"/>
        </w:rPr>
        <w:t>e meeting was adjourned at 5:15</w:t>
      </w:r>
      <w:r w:rsidR="00B05E53">
        <w:rPr>
          <w:color w:val="auto"/>
          <w:sz w:val="23"/>
          <w:szCs w:val="23"/>
        </w:rPr>
        <w:t xml:space="preserve">PM. </w:t>
      </w:r>
    </w:p>
    <w:p w:rsidR="00B05E53" w:rsidRDefault="00B05E53" w:rsidP="00B05E53">
      <w:pPr>
        <w:pStyle w:val="Default"/>
        <w:rPr>
          <w:color w:val="auto"/>
          <w:sz w:val="23"/>
          <w:szCs w:val="23"/>
        </w:rPr>
      </w:pP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Next Scheduled Meeting </w:t>
      </w:r>
    </w:p>
    <w:p w:rsidR="00B05E53" w:rsidRDefault="00B05E53" w:rsidP="00B05E53">
      <w:pPr>
        <w:pStyle w:val="Default"/>
        <w:rPr>
          <w:color w:val="auto"/>
          <w:sz w:val="23"/>
          <w:szCs w:val="23"/>
        </w:rPr>
      </w:pPr>
      <w:r>
        <w:rPr>
          <w:color w:val="auto"/>
          <w:sz w:val="23"/>
          <w:szCs w:val="23"/>
        </w:rPr>
        <w:t xml:space="preserve">The next scheduled Board of Elections &amp; Voter Registration meeting </w:t>
      </w:r>
      <w:r w:rsidR="009B7990">
        <w:rPr>
          <w:color w:val="auto"/>
          <w:sz w:val="23"/>
          <w:szCs w:val="23"/>
        </w:rPr>
        <w:t>has yet to be determined.</w:t>
      </w:r>
    </w:p>
    <w:p w:rsidR="00B05E53" w:rsidRDefault="00B05E53" w:rsidP="00B05E53">
      <w:pPr>
        <w:pStyle w:val="Default"/>
        <w:rPr>
          <w:color w:val="auto"/>
          <w:sz w:val="23"/>
          <w:szCs w:val="23"/>
        </w:rPr>
      </w:pPr>
    </w:p>
    <w:p w:rsidR="00232CD9" w:rsidRPr="009B7990" w:rsidRDefault="009B7990" w:rsidP="009B7990">
      <w:pPr>
        <w:pStyle w:val="Default"/>
        <w:rPr>
          <w:color w:val="auto"/>
          <w:sz w:val="23"/>
          <w:szCs w:val="23"/>
        </w:rPr>
      </w:pPr>
      <w:r>
        <w:rPr>
          <w:b/>
          <w:bCs/>
          <w:color w:val="auto"/>
          <w:sz w:val="23"/>
          <w:szCs w:val="23"/>
        </w:rPr>
        <w:t>Submitted by:</w:t>
      </w:r>
      <w:r>
        <w:rPr>
          <w:color w:val="auto"/>
          <w:sz w:val="23"/>
          <w:szCs w:val="23"/>
        </w:rPr>
        <w:t xml:space="preserve"> </w:t>
      </w:r>
      <w:r w:rsidRPr="009B7990">
        <w:rPr>
          <w:color w:val="auto"/>
          <w:sz w:val="23"/>
          <w:szCs w:val="23"/>
        </w:rPr>
        <w:t>Michelle D. Harrington</w:t>
      </w:r>
      <w:r>
        <w:rPr>
          <w:color w:val="auto"/>
          <w:sz w:val="23"/>
          <w:szCs w:val="23"/>
        </w:rPr>
        <w:t xml:space="preserve">, </w:t>
      </w:r>
      <w:r>
        <w:rPr>
          <w:sz w:val="23"/>
          <w:szCs w:val="23"/>
        </w:rPr>
        <w:t>Administrative Assistant</w:t>
      </w:r>
    </w:p>
    <w:sectPr w:rsidR="00232CD9" w:rsidRPr="009B7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924"/>
    <w:multiLevelType w:val="hybridMultilevel"/>
    <w:tmpl w:val="14320D5A"/>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FD1FB4"/>
    <w:multiLevelType w:val="hybridMultilevel"/>
    <w:tmpl w:val="D87A59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B6049"/>
    <w:multiLevelType w:val="hybridMultilevel"/>
    <w:tmpl w:val="1DB883DE"/>
    <w:lvl w:ilvl="0" w:tplc="54D6E81E">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930D2"/>
    <w:multiLevelType w:val="hybridMultilevel"/>
    <w:tmpl w:val="3782D128"/>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15591"/>
    <w:multiLevelType w:val="hybridMultilevel"/>
    <w:tmpl w:val="D534B7C6"/>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0549EE"/>
    <w:multiLevelType w:val="hybridMultilevel"/>
    <w:tmpl w:val="037610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F76798"/>
    <w:multiLevelType w:val="hybridMultilevel"/>
    <w:tmpl w:val="E86E47BE"/>
    <w:lvl w:ilvl="0" w:tplc="0DEC8410">
      <w:numFmt w:val="bullet"/>
      <w:lvlText w:val="-"/>
      <w:lvlJc w:val="left"/>
      <w:pPr>
        <w:ind w:left="1800" w:hanging="360"/>
      </w:pPr>
      <w:rPr>
        <w:rFonts w:ascii="Garamond" w:eastAsiaTheme="minorHAnsi"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B41C87"/>
    <w:multiLevelType w:val="hybridMultilevel"/>
    <w:tmpl w:val="50D46012"/>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E550094"/>
    <w:multiLevelType w:val="hybridMultilevel"/>
    <w:tmpl w:val="24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E53"/>
    <w:rsid w:val="00232CD9"/>
    <w:rsid w:val="002C387C"/>
    <w:rsid w:val="004304AE"/>
    <w:rsid w:val="00443E8E"/>
    <w:rsid w:val="004B49CA"/>
    <w:rsid w:val="00556A90"/>
    <w:rsid w:val="00814035"/>
    <w:rsid w:val="009B7990"/>
    <w:rsid w:val="00A445B3"/>
    <w:rsid w:val="00AB10CC"/>
    <w:rsid w:val="00B05E53"/>
    <w:rsid w:val="00B86B75"/>
    <w:rsid w:val="00BA3B2F"/>
    <w:rsid w:val="00CA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 Harrington</dc:creator>
  <cp:lastModifiedBy>Cale Carter</cp:lastModifiedBy>
  <cp:revision>2</cp:revision>
  <cp:lastPrinted>2019-02-25T21:17:00Z</cp:lastPrinted>
  <dcterms:created xsi:type="dcterms:W3CDTF">2019-05-09T15:40:00Z</dcterms:created>
  <dcterms:modified xsi:type="dcterms:W3CDTF">2019-05-09T15:40:00Z</dcterms:modified>
</cp:coreProperties>
</file>