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53" w:rsidRDefault="00B05E53" w:rsidP="00B05E53">
      <w:pPr>
        <w:pStyle w:val="Default"/>
      </w:pPr>
      <w:bookmarkStart w:id="0" w:name="_GoBack"/>
      <w:bookmarkEnd w:id="0"/>
    </w:p>
    <w:p w:rsidR="00B05E53" w:rsidRDefault="00B05E53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Minutes of the Richland County Board of Elections &amp; Voter Registration</w:t>
      </w:r>
    </w:p>
    <w:p w:rsidR="00B05E53" w:rsidRDefault="00D230F9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Council Chambers, 2020 Hampton St. Columbia, SC 29204</w:t>
      </w:r>
    </w:p>
    <w:p w:rsidR="00D230F9" w:rsidRDefault="00D230F9" w:rsidP="00B05E53">
      <w:pPr>
        <w:pStyle w:val="Default"/>
        <w:jc w:val="center"/>
        <w:rPr>
          <w:sz w:val="28"/>
          <w:szCs w:val="28"/>
        </w:rPr>
      </w:pPr>
    </w:p>
    <w:p w:rsidR="00B05E53" w:rsidRDefault="00D230F9" w:rsidP="00B05E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May 8</w:t>
      </w:r>
      <w:r w:rsidR="00B86B75">
        <w:rPr>
          <w:b/>
          <w:bCs/>
          <w:sz w:val="23"/>
          <w:szCs w:val="23"/>
        </w:rPr>
        <w:t>, 2019</w:t>
      </w:r>
    </w:p>
    <w:p w:rsidR="00B05E53" w:rsidRDefault="009B7990" w:rsidP="00B05E5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4:00 </w:t>
      </w:r>
      <w:r w:rsidR="00B05E53">
        <w:rPr>
          <w:b/>
          <w:bCs/>
          <w:sz w:val="23"/>
          <w:szCs w:val="23"/>
        </w:rPr>
        <w:t xml:space="preserve">PM 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Default="00B05E53" w:rsidP="00B05E53">
      <w:pPr>
        <w:pStyle w:val="Default"/>
        <w:rPr>
          <w:b/>
          <w:bCs/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In Attendance </w:t>
      </w: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Board Members </w:t>
      </w:r>
    </w:p>
    <w:p w:rsidR="002A4839" w:rsidRDefault="002A4839" w:rsidP="002A4839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Charles P. Austin, Sr.</w:t>
      </w:r>
    </w:p>
    <w:p w:rsidR="002A4839" w:rsidRDefault="002A4839" w:rsidP="002A4839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Crank Plank</w:t>
      </w:r>
    </w:p>
    <w:p w:rsidR="002A4839" w:rsidRDefault="002A4839" w:rsidP="002A4839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Duncan A. Buell</w:t>
      </w:r>
    </w:p>
    <w:p w:rsidR="002A4839" w:rsidRDefault="002A4839" w:rsidP="002A4839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Anjanette D. President</w:t>
      </w:r>
    </w:p>
    <w:p w:rsidR="002A4839" w:rsidRDefault="002A4839" w:rsidP="002A4839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>Yolanda Y. Taylor</w:t>
      </w:r>
    </w:p>
    <w:p w:rsidR="002A4839" w:rsidRDefault="002A4839" w:rsidP="002A4839">
      <w:pPr>
        <w:pStyle w:val="Default"/>
        <w:rPr>
          <w:sz w:val="23"/>
          <w:szCs w:val="23"/>
        </w:rPr>
      </w:pPr>
    </w:p>
    <w:p w:rsidR="00B05E53" w:rsidRDefault="00B05E53" w:rsidP="00B05E53">
      <w:pPr>
        <w:pStyle w:val="Default"/>
        <w:rPr>
          <w:sz w:val="23"/>
          <w:szCs w:val="23"/>
        </w:rPr>
      </w:pPr>
    </w:p>
    <w:p w:rsidR="00D230F9" w:rsidRDefault="00D230F9" w:rsidP="00B05E53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Elections &amp; Voter Registration</w:t>
      </w:r>
    </w:p>
    <w:p w:rsidR="00D230F9" w:rsidRPr="00D230F9" w:rsidRDefault="00D230F9" w:rsidP="00D230F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</w:rPr>
        <w:t>Director, Rokey W. Suleman II</w:t>
      </w:r>
    </w:p>
    <w:p w:rsidR="00D230F9" w:rsidRPr="002A4839" w:rsidRDefault="00D230F9" w:rsidP="002A4839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</w:rPr>
        <w:t xml:space="preserve">Administrative Assistant, </w:t>
      </w:r>
      <w:r w:rsidRPr="00D230F9">
        <w:rPr>
          <w:rFonts w:ascii="Times New Roman" w:hAnsi="Times New Roman" w:cs="Times New Roman"/>
          <w:bCs/>
        </w:rPr>
        <w:t>Michelle D. Harrington</w:t>
      </w:r>
      <w:r w:rsidRPr="002A4839">
        <w:rPr>
          <w:sz w:val="23"/>
          <w:szCs w:val="23"/>
        </w:rPr>
        <w:t xml:space="preserve">   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Call to Order </w:t>
      </w:r>
    </w:p>
    <w:p w:rsidR="00B05E53" w:rsidRDefault="00B05E53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meeting of the Richland County Board of Elections &amp; Voter Registration was called to order in the Council Chambers on </w:t>
      </w:r>
      <w:r w:rsidR="002A4839">
        <w:rPr>
          <w:sz w:val="23"/>
          <w:szCs w:val="23"/>
        </w:rPr>
        <w:t>Wednesday 5</w:t>
      </w:r>
      <w:r w:rsidR="00B86B75">
        <w:rPr>
          <w:sz w:val="23"/>
          <w:szCs w:val="23"/>
        </w:rPr>
        <w:t>/13/19 at 4:00</w:t>
      </w:r>
      <w:r>
        <w:rPr>
          <w:sz w:val="23"/>
          <w:szCs w:val="23"/>
        </w:rPr>
        <w:t xml:space="preserve"> PM, </w:t>
      </w:r>
      <w:r w:rsidR="00D230F9">
        <w:rPr>
          <w:sz w:val="23"/>
          <w:szCs w:val="23"/>
        </w:rPr>
        <w:t>Commissioner Austin presiding</w:t>
      </w:r>
      <w:r>
        <w:rPr>
          <w:sz w:val="23"/>
          <w:szCs w:val="23"/>
        </w:rPr>
        <w:t xml:space="preserve">. 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Default="00B05E53" w:rsidP="00B05E53">
      <w:pPr>
        <w:pStyle w:val="Default"/>
        <w:rPr>
          <w:b/>
          <w:bCs/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Adoption of Agenda </w:t>
      </w:r>
    </w:p>
    <w:p w:rsidR="00D230F9" w:rsidRPr="00D230F9" w:rsidRDefault="00D230F9" w:rsidP="00B05E53">
      <w:pPr>
        <w:pStyle w:val="Default"/>
      </w:pPr>
      <w:r>
        <w:rPr>
          <w:bCs/>
        </w:rPr>
        <w:t>Commissioner Austin mentioned adding a Moment of Silent Reflection to the Agenda</w:t>
      </w:r>
      <w:r w:rsidR="001F5F36">
        <w:rPr>
          <w:bCs/>
        </w:rPr>
        <w:t xml:space="preserve">. Commissioner Plank moved that the Moment of Silent Reflection be added. Commissioner Taylor moved to second. </w:t>
      </w:r>
      <w:r w:rsidR="001D3D54">
        <w:rPr>
          <w:bCs/>
        </w:rPr>
        <w:t>All were in favor</w:t>
      </w:r>
      <w:r w:rsidR="001F5F36">
        <w:rPr>
          <w:bCs/>
        </w:rPr>
        <w:t xml:space="preserve">. </w:t>
      </w:r>
    </w:p>
    <w:p w:rsidR="00B05E53" w:rsidRDefault="001F5F36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Commissioner Austin</w:t>
      </w:r>
      <w:r w:rsidR="00B05E53">
        <w:rPr>
          <w:sz w:val="23"/>
          <w:szCs w:val="23"/>
        </w:rPr>
        <w:t xml:space="preserve"> moved that we adopt the agenda as outlined</w:t>
      </w:r>
      <w:r>
        <w:rPr>
          <w:sz w:val="23"/>
          <w:szCs w:val="23"/>
        </w:rPr>
        <w:t xml:space="preserve"> with the addition</w:t>
      </w:r>
      <w:r w:rsidR="00B05E53">
        <w:rPr>
          <w:sz w:val="23"/>
          <w:szCs w:val="23"/>
        </w:rPr>
        <w:t xml:space="preserve">. The vote in favor was unanimous. 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Board Chair Comments </w:t>
      </w:r>
    </w:p>
    <w:p w:rsidR="00814035" w:rsidRDefault="006F3C7B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Mr.</w:t>
      </w:r>
      <w:r w:rsidR="001F5F36">
        <w:rPr>
          <w:sz w:val="23"/>
          <w:szCs w:val="23"/>
        </w:rPr>
        <w:t xml:space="preserve"> Austin </w:t>
      </w:r>
      <w:r>
        <w:rPr>
          <w:sz w:val="23"/>
          <w:szCs w:val="23"/>
        </w:rPr>
        <w:t xml:space="preserve">opened the floor for nomination of Chair of the Election Commission. Mr. Plank nominated Mr. Austin for Chair. Ms. Taylor made a motion to second the nomination. </w:t>
      </w:r>
      <w:r w:rsidR="001D3D54">
        <w:rPr>
          <w:sz w:val="23"/>
          <w:szCs w:val="23"/>
        </w:rPr>
        <w:t>The votes in favor were unanimous.</w:t>
      </w:r>
      <w:r>
        <w:rPr>
          <w:sz w:val="23"/>
          <w:szCs w:val="23"/>
        </w:rPr>
        <w:t xml:space="preserve"> Chair Austin nominated Mr. Plank for Vice Chair. Mr. Buell made a motion to second. </w:t>
      </w:r>
      <w:r w:rsidR="001D3D54">
        <w:rPr>
          <w:sz w:val="23"/>
          <w:szCs w:val="23"/>
        </w:rPr>
        <w:t>All were in favor</w:t>
      </w:r>
      <w:r>
        <w:rPr>
          <w:sz w:val="23"/>
          <w:szCs w:val="23"/>
        </w:rPr>
        <w:t xml:space="preserve">. Chair Austin gave remarks, stating the Board would work with staff to ensure that duties were carried out properly. 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CA33F6" w:rsidRPr="00CA33F6" w:rsidRDefault="00B05E53" w:rsidP="00B05E53">
      <w:pPr>
        <w:pStyle w:val="Default"/>
        <w:rPr>
          <w:b/>
          <w:bCs/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>Director</w:t>
      </w:r>
      <w:r w:rsidR="00814035">
        <w:rPr>
          <w:b/>
          <w:bCs/>
          <w:sz w:val="28"/>
          <w:szCs w:val="28"/>
          <w:u w:val="single"/>
        </w:rPr>
        <w:t>’</w:t>
      </w:r>
      <w:r w:rsidRPr="00B05E53">
        <w:rPr>
          <w:b/>
          <w:bCs/>
          <w:sz w:val="28"/>
          <w:szCs w:val="28"/>
          <w:u w:val="single"/>
        </w:rPr>
        <w:t xml:space="preserve">s Comments </w:t>
      </w:r>
    </w:p>
    <w:p w:rsidR="009A2A9F" w:rsidRDefault="006F3C7B" w:rsidP="00B05E53">
      <w:pPr>
        <w:pStyle w:val="Default"/>
        <w:rPr>
          <w:rFonts w:cs="Wingdings"/>
          <w:sz w:val="23"/>
          <w:szCs w:val="23"/>
        </w:rPr>
      </w:pPr>
      <w:r>
        <w:rPr>
          <w:rFonts w:cs="Wingdings"/>
          <w:sz w:val="23"/>
          <w:szCs w:val="23"/>
        </w:rPr>
        <w:t>Mr. Suleman welcomed the Board. He discussed the May 14</w:t>
      </w:r>
      <w:r w:rsidRPr="006F3C7B">
        <w:rPr>
          <w:rFonts w:cs="Wingdings"/>
          <w:sz w:val="23"/>
          <w:szCs w:val="23"/>
          <w:vertAlign w:val="superscript"/>
        </w:rPr>
        <w:t>th</w:t>
      </w:r>
      <w:r>
        <w:rPr>
          <w:rFonts w:cs="Wingdings"/>
          <w:sz w:val="23"/>
          <w:szCs w:val="23"/>
        </w:rPr>
        <w:t xml:space="preserve"> Elections and explained the duties of the Board in regards to the Election. He then explained the election process and advised there would be a Provisional Ballot Hearing May 17</w:t>
      </w:r>
      <w:r w:rsidRPr="006F3C7B">
        <w:rPr>
          <w:rFonts w:cs="Wingdings"/>
          <w:sz w:val="23"/>
          <w:szCs w:val="23"/>
          <w:vertAlign w:val="superscript"/>
        </w:rPr>
        <w:t>th</w:t>
      </w:r>
      <w:r>
        <w:rPr>
          <w:rFonts w:cs="Wingdings"/>
          <w:sz w:val="23"/>
          <w:szCs w:val="23"/>
        </w:rPr>
        <w:t xml:space="preserve"> at 10am. Once the hearing is complete, the Board will certify the Election. </w:t>
      </w:r>
      <w:r w:rsidR="00420FA0">
        <w:rPr>
          <w:rFonts w:cs="Wingdings"/>
          <w:sz w:val="23"/>
          <w:szCs w:val="23"/>
        </w:rPr>
        <w:t>Mr. Suleman further explained the role of the staff on Election Day. It was established that the</w:t>
      </w:r>
      <w:r w:rsidR="009A2A9F">
        <w:rPr>
          <w:rFonts w:cs="Wingdings"/>
          <w:sz w:val="23"/>
          <w:szCs w:val="23"/>
        </w:rPr>
        <w:t xml:space="preserve"> </w:t>
      </w:r>
      <w:r w:rsidR="00420FA0">
        <w:rPr>
          <w:rFonts w:cs="Wingdings"/>
          <w:sz w:val="23"/>
          <w:szCs w:val="23"/>
        </w:rPr>
        <w:t>Board would be meeting with the Staff each week for educational purposes to get everyone prepared for the Fall. Staff i</w:t>
      </w:r>
      <w:r w:rsidR="009A2A9F">
        <w:rPr>
          <w:rFonts w:cs="Wingdings"/>
          <w:sz w:val="23"/>
          <w:szCs w:val="23"/>
        </w:rPr>
        <w:t>ntroductions were made.</w:t>
      </w:r>
    </w:p>
    <w:p w:rsidR="009A2A9F" w:rsidRDefault="009A2A9F" w:rsidP="00B05E53">
      <w:pPr>
        <w:pStyle w:val="Default"/>
        <w:rPr>
          <w:rFonts w:cs="Wingdings"/>
          <w:sz w:val="23"/>
          <w:szCs w:val="23"/>
        </w:rPr>
      </w:pPr>
    </w:p>
    <w:p w:rsidR="00A445B3" w:rsidRPr="009A2A9F" w:rsidRDefault="00443E8E" w:rsidP="00B05E53">
      <w:pPr>
        <w:pStyle w:val="Default"/>
        <w:rPr>
          <w:sz w:val="23"/>
          <w:szCs w:val="23"/>
        </w:rPr>
      </w:pPr>
      <w:r>
        <w:rPr>
          <w:b/>
          <w:bCs/>
          <w:color w:val="auto"/>
          <w:sz w:val="28"/>
          <w:szCs w:val="28"/>
          <w:u w:val="single"/>
        </w:rPr>
        <w:t>Board Comments</w:t>
      </w:r>
    </w:p>
    <w:p w:rsidR="00A445B3" w:rsidRDefault="00A445B3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4B49CA" w:rsidRDefault="00420FA0" w:rsidP="00BA3B2F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Chair Austin gave remarks, stating his enthusiasm with getting together with staff soon. He also stated he wants the Board to get the staff certified as quickly as possible.</w:t>
      </w:r>
      <w:r w:rsidR="00FF296D">
        <w:rPr>
          <w:bCs/>
          <w:color w:val="auto"/>
          <w:sz w:val="23"/>
          <w:szCs w:val="23"/>
        </w:rPr>
        <w:t xml:space="preserve"> Vice Chair Plank, and then Dr. Buell and Ms. Taylor made remarks. All stated they wanted to earn the County’s trust in our Agency.</w:t>
      </w:r>
    </w:p>
    <w:p w:rsidR="00FF296D" w:rsidRDefault="00FF296D" w:rsidP="00BA3B2F">
      <w:pPr>
        <w:pStyle w:val="Default"/>
        <w:rPr>
          <w:bCs/>
          <w:color w:val="auto"/>
          <w:sz w:val="23"/>
          <w:szCs w:val="23"/>
        </w:rPr>
      </w:pPr>
    </w:p>
    <w:p w:rsidR="00FF296D" w:rsidRPr="00BA3B2F" w:rsidRDefault="00FF296D" w:rsidP="00BA3B2F">
      <w:pPr>
        <w:pStyle w:val="Default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Vice Chair suggested adding a standard executive session and future event section to the Agenda. It was accepted.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B05E53" w:rsidRPr="00B05E53" w:rsidRDefault="004B49CA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Citizen/Public Input</w:t>
      </w:r>
    </w:p>
    <w:p w:rsidR="004B49CA" w:rsidRDefault="00FF296D" w:rsidP="00B05E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Mr. Robin White stated he was looking forward to attending Board meetings and getting to know the Board.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BA3B2F" w:rsidRDefault="00BA3B2F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B05E53" w:rsidRPr="00B05E53" w:rsidRDefault="00B05E53" w:rsidP="00B05E53">
      <w:pPr>
        <w:pStyle w:val="Default"/>
        <w:rPr>
          <w:color w:val="auto"/>
          <w:sz w:val="28"/>
          <w:szCs w:val="28"/>
          <w:u w:val="single"/>
        </w:rPr>
      </w:pPr>
      <w:r w:rsidRPr="00B05E53">
        <w:rPr>
          <w:b/>
          <w:bCs/>
          <w:color w:val="auto"/>
          <w:sz w:val="28"/>
          <w:szCs w:val="28"/>
          <w:u w:val="single"/>
        </w:rPr>
        <w:t xml:space="preserve">Adjournment </w:t>
      </w:r>
    </w:p>
    <w:p w:rsidR="00B05E53" w:rsidRDefault="00FF296D" w:rsidP="00B05E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Chair Austin</w:t>
      </w:r>
      <w:r w:rsidR="00B05E53">
        <w:rPr>
          <w:color w:val="auto"/>
          <w:sz w:val="23"/>
          <w:szCs w:val="23"/>
        </w:rPr>
        <w:t xml:space="preserve"> moved to a</w:t>
      </w:r>
      <w:r>
        <w:rPr>
          <w:color w:val="auto"/>
          <w:sz w:val="23"/>
          <w:szCs w:val="23"/>
        </w:rPr>
        <w:t>djourn the meeting, it was moved and properly seconded</w:t>
      </w:r>
      <w:r w:rsidR="00B05E53">
        <w:rPr>
          <w:color w:val="auto"/>
          <w:sz w:val="23"/>
          <w:szCs w:val="23"/>
        </w:rPr>
        <w:t>. There being no further business th</w:t>
      </w:r>
      <w:r w:rsidR="009B7990">
        <w:rPr>
          <w:color w:val="auto"/>
          <w:sz w:val="23"/>
          <w:szCs w:val="23"/>
        </w:rPr>
        <w:t xml:space="preserve">e meeting was adjourned at </w:t>
      </w:r>
      <w:r w:rsidR="009A2A9F">
        <w:rPr>
          <w:color w:val="auto"/>
          <w:sz w:val="23"/>
          <w:szCs w:val="23"/>
        </w:rPr>
        <w:t>4:18pm</w:t>
      </w:r>
      <w:r w:rsidR="00B05E53">
        <w:rPr>
          <w:color w:val="auto"/>
          <w:sz w:val="23"/>
          <w:szCs w:val="23"/>
        </w:rPr>
        <w:t xml:space="preserve">.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B05E53" w:rsidRPr="00B05E53" w:rsidRDefault="00B05E53" w:rsidP="00B05E53">
      <w:pPr>
        <w:pStyle w:val="Default"/>
        <w:rPr>
          <w:color w:val="auto"/>
          <w:sz w:val="28"/>
          <w:szCs w:val="28"/>
          <w:u w:val="single"/>
        </w:rPr>
      </w:pPr>
      <w:r w:rsidRPr="00B05E53">
        <w:rPr>
          <w:b/>
          <w:bCs/>
          <w:color w:val="auto"/>
          <w:sz w:val="28"/>
          <w:szCs w:val="28"/>
          <w:u w:val="single"/>
        </w:rPr>
        <w:t xml:space="preserve">Next Scheduled Meeting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next scheduled Board of Elections &amp; Voter Registration meeting </w:t>
      </w:r>
      <w:r w:rsidR="009B7990">
        <w:rPr>
          <w:color w:val="auto"/>
          <w:sz w:val="23"/>
          <w:szCs w:val="23"/>
        </w:rPr>
        <w:t>has yet to be determined.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232CD9" w:rsidRPr="009B7990" w:rsidRDefault="009B7990" w:rsidP="009B799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Submitted by:</w:t>
      </w:r>
      <w:r>
        <w:rPr>
          <w:color w:val="auto"/>
          <w:sz w:val="23"/>
          <w:szCs w:val="23"/>
        </w:rPr>
        <w:t xml:space="preserve"> </w:t>
      </w:r>
      <w:r w:rsidRPr="009B7990">
        <w:rPr>
          <w:color w:val="auto"/>
          <w:sz w:val="23"/>
          <w:szCs w:val="23"/>
        </w:rPr>
        <w:t>Michelle D. Harrington</w:t>
      </w:r>
      <w:r>
        <w:rPr>
          <w:color w:val="auto"/>
          <w:sz w:val="23"/>
          <w:szCs w:val="23"/>
        </w:rPr>
        <w:t xml:space="preserve">, </w:t>
      </w:r>
      <w:r>
        <w:rPr>
          <w:sz w:val="23"/>
          <w:szCs w:val="23"/>
        </w:rPr>
        <w:t>Administrative Assistant</w:t>
      </w:r>
    </w:p>
    <w:sectPr w:rsidR="00232CD9" w:rsidRPr="009B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924"/>
    <w:multiLevelType w:val="hybridMultilevel"/>
    <w:tmpl w:val="14320D5A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FD1FB4"/>
    <w:multiLevelType w:val="hybridMultilevel"/>
    <w:tmpl w:val="D87A59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B6049"/>
    <w:multiLevelType w:val="hybridMultilevel"/>
    <w:tmpl w:val="1DB883DE"/>
    <w:lvl w:ilvl="0" w:tplc="54D6E8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65513"/>
    <w:multiLevelType w:val="hybridMultilevel"/>
    <w:tmpl w:val="292AA2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D685C"/>
    <w:multiLevelType w:val="hybridMultilevel"/>
    <w:tmpl w:val="CBF2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930D2"/>
    <w:multiLevelType w:val="hybridMultilevel"/>
    <w:tmpl w:val="3782D128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15591"/>
    <w:multiLevelType w:val="hybridMultilevel"/>
    <w:tmpl w:val="D534B7C6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0549EE"/>
    <w:multiLevelType w:val="hybridMultilevel"/>
    <w:tmpl w:val="037610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76798"/>
    <w:multiLevelType w:val="hybridMultilevel"/>
    <w:tmpl w:val="E86E47BE"/>
    <w:lvl w:ilvl="0" w:tplc="0DEC8410">
      <w:numFmt w:val="bullet"/>
      <w:lvlText w:val="-"/>
      <w:lvlJc w:val="left"/>
      <w:pPr>
        <w:ind w:left="180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B41C87"/>
    <w:multiLevelType w:val="hybridMultilevel"/>
    <w:tmpl w:val="50D46012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B82BEA"/>
    <w:multiLevelType w:val="hybridMultilevel"/>
    <w:tmpl w:val="C7CEE1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D650D"/>
    <w:multiLevelType w:val="hybridMultilevel"/>
    <w:tmpl w:val="DB0278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134C8"/>
    <w:multiLevelType w:val="hybridMultilevel"/>
    <w:tmpl w:val="138094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50094"/>
    <w:multiLevelType w:val="hybridMultilevel"/>
    <w:tmpl w:val="24D2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22C05"/>
    <w:multiLevelType w:val="hybridMultilevel"/>
    <w:tmpl w:val="1018D2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41A06"/>
    <w:multiLevelType w:val="hybridMultilevel"/>
    <w:tmpl w:val="1B2E34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53"/>
    <w:rsid w:val="001D3D54"/>
    <w:rsid w:val="001F5F36"/>
    <w:rsid w:val="00232CD9"/>
    <w:rsid w:val="002A4839"/>
    <w:rsid w:val="002C387C"/>
    <w:rsid w:val="00420FA0"/>
    <w:rsid w:val="00443E8E"/>
    <w:rsid w:val="004B49CA"/>
    <w:rsid w:val="00556A90"/>
    <w:rsid w:val="006F3C7B"/>
    <w:rsid w:val="00814035"/>
    <w:rsid w:val="009A2A9F"/>
    <w:rsid w:val="009B7990"/>
    <w:rsid w:val="00A445B3"/>
    <w:rsid w:val="00AB10CC"/>
    <w:rsid w:val="00B05E53"/>
    <w:rsid w:val="00B86B75"/>
    <w:rsid w:val="00BA3B2F"/>
    <w:rsid w:val="00BD2A9A"/>
    <w:rsid w:val="00CA33F6"/>
    <w:rsid w:val="00D230F9"/>
    <w:rsid w:val="00D85428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E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E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D. Harrington</dc:creator>
  <cp:lastModifiedBy>Cale Carter</cp:lastModifiedBy>
  <cp:revision>2</cp:revision>
  <cp:lastPrinted>2019-02-25T21:17:00Z</cp:lastPrinted>
  <dcterms:created xsi:type="dcterms:W3CDTF">2019-05-30T13:59:00Z</dcterms:created>
  <dcterms:modified xsi:type="dcterms:W3CDTF">2019-05-30T13:59:00Z</dcterms:modified>
</cp:coreProperties>
</file>