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8AF" w:rsidRPr="005E3AEA" w:rsidRDefault="003D38AF" w:rsidP="003D38AF">
      <w:pPr>
        <w:rPr>
          <w:rFonts w:ascii="Times New Roman" w:hAnsi="Times New Roman" w:cs="Times New Roman"/>
        </w:rPr>
      </w:pPr>
      <w:r w:rsidRPr="005E3AEA">
        <w:rPr>
          <w:rFonts w:ascii="Times New Roman" w:hAnsi="Times New Roman" w:cs="Times New Roman"/>
        </w:rPr>
        <w:t>Richland County has made great strides to support for sustainability as a smart business strategy.  Sustainability focuses on the relationship between economic strength, environmental stewardship, and social equity. Starting with $2.1M in stimulus dollars in 2010, the county jumpstarted projects to save energy, increase fuel efficiency, and reduce waste and in 2012 added a Sustainability Manager to Administration staff.</w:t>
      </w:r>
    </w:p>
    <w:p w:rsidR="003D38AF" w:rsidRPr="005E3AEA" w:rsidRDefault="003D38AF" w:rsidP="003D38AF">
      <w:pPr>
        <w:rPr>
          <w:rFonts w:ascii="Times New Roman" w:hAnsi="Times New Roman" w:cs="Times New Roman"/>
        </w:rPr>
      </w:pPr>
      <w:r w:rsidRPr="005E3AEA">
        <w:rPr>
          <w:rFonts w:ascii="Times New Roman" w:hAnsi="Times New Roman" w:cs="Times New Roman"/>
        </w:rPr>
        <w:t xml:space="preserve">The real proof is in the numbers.  Here are some highlights: </w:t>
      </w:r>
    </w:p>
    <w:p w:rsidR="003D38AF" w:rsidRPr="005E3AEA" w:rsidRDefault="003D38AF" w:rsidP="003D38AF">
      <w:pPr>
        <w:pStyle w:val="ListParagraph"/>
        <w:numPr>
          <w:ilvl w:val="0"/>
          <w:numId w:val="6"/>
        </w:numPr>
        <w:rPr>
          <w:rFonts w:ascii="Times New Roman" w:hAnsi="Times New Roman"/>
        </w:rPr>
      </w:pPr>
      <w:r w:rsidRPr="005E3AEA">
        <w:rPr>
          <w:rFonts w:ascii="Times New Roman" w:hAnsi="Times New Roman"/>
        </w:rPr>
        <w:t>Reducing energy by 1.7M KWh annually for residents and county buildings.</w:t>
      </w:r>
    </w:p>
    <w:p w:rsidR="003D38AF" w:rsidRPr="005E3AEA" w:rsidRDefault="003D38AF" w:rsidP="003D38AF">
      <w:pPr>
        <w:pStyle w:val="ListParagraph"/>
        <w:numPr>
          <w:ilvl w:val="0"/>
          <w:numId w:val="6"/>
        </w:numPr>
        <w:rPr>
          <w:rFonts w:ascii="Times New Roman" w:hAnsi="Times New Roman"/>
        </w:rPr>
      </w:pPr>
      <w:r w:rsidRPr="005E3AEA">
        <w:rPr>
          <w:rFonts w:ascii="Times New Roman" w:hAnsi="Times New Roman"/>
        </w:rPr>
        <w:t>Saving over 3,000 gallons of gasoline annually through the purchase of hybrid vehicles, paperless deeds software, and programs like the lawn mower exchange.</w:t>
      </w:r>
    </w:p>
    <w:p w:rsidR="003D38AF" w:rsidRPr="005E3AEA" w:rsidRDefault="003D38AF" w:rsidP="003D38AF">
      <w:pPr>
        <w:pStyle w:val="ListParagraph"/>
        <w:numPr>
          <w:ilvl w:val="0"/>
          <w:numId w:val="6"/>
        </w:numPr>
        <w:rPr>
          <w:rFonts w:ascii="Times New Roman" w:hAnsi="Times New Roman"/>
        </w:rPr>
      </w:pPr>
      <w:r w:rsidRPr="005E3AEA">
        <w:rPr>
          <w:rFonts w:ascii="Times New Roman" w:hAnsi="Times New Roman"/>
        </w:rPr>
        <w:t>Phasing in 95 gallon roll carts for residential recycling.</w:t>
      </w:r>
    </w:p>
    <w:p w:rsidR="003D38AF" w:rsidRPr="005E3AEA" w:rsidRDefault="003D38AF" w:rsidP="003D38AF">
      <w:pPr>
        <w:pStyle w:val="ListParagraph"/>
        <w:numPr>
          <w:ilvl w:val="0"/>
          <w:numId w:val="6"/>
        </w:numPr>
        <w:rPr>
          <w:rFonts w:ascii="Times New Roman" w:hAnsi="Times New Roman"/>
        </w:rPr>
      </w:pPr>
      <w:r w:rsidRPr="005E3AEA">
        <w:rPr>
          <w:rFonts w:ascii="Times New Roman" w:hAnsi="Times New Roman"/>
        </w:rPr>
        <w:t>LED lighting upgrades at Public Works and pilot upgrade at the Detention Center.</w:t>
      </w:r>
    </w:p>
    <w:p w:rsidR="003D38AF" w:rsidRPr="005E3AEA" w:rsidRDefault="003D38AF" w:rsidP="003D38AF">
      <w:pPr>
        <w:rPr>
          <w:rFonts w:ascii="Times New Roman" w:hAnsi="Times New Roman" w:cs="Times New Roman"/>
        </w:rPr>
      </w:pPr>
      <w:r w:rsidRPr="005E3AEA">
        <w:rPr>
          <w:rFonts w:ascii="Times New Roman" w:hAnsi="Times New Roman" w:cs="Times New Roman"/>
        </w:rPr>
        <w:t xml:space="preserve"> </w:t>
      </w:r>
    </w:p>
    <w:p w:rsidR="003D38AF" w:rsidRPr="005E3AEA" w:rsidRDefault="003D38AF" w:rsidP="003D38AF">
      <w:pPr>
        <w:rPr>
          <w:rFonts w:ascii="Times New Roman" w:hAnsi="Times New Roman" w:cs="Times New Roman"/>
          <w:sz w:val="24"/>
          <w:szCs w:val="24"/>
        </w:rPr>
      </w:pPr>
      <w:r w:rsidRPr="005E3AEA">
        <w:rPr>
          <w:rFonts w:ascii="Times New Roman" w:hAnsi="Times New Roman" w:cs="Times New Roman"/>
        </w:rPr>
        <w:t xml:space="preserve">With the adoption of a Sustainability Policy in June, The County hopes to </w:t>
      </w:r>
      <w:r w:rsidRPr="005E3AEA">
        <w:rPr>
          <w:rFonts w:ascii="Times New Roman" w:hAnsi="Times New Roman" w:cs="Times New Roman"/>
          <w:szCs w:val="24"/>
        </w:rPr>
        <w:t>attain and maintain a state of leadership in the State of South Carolina as an environmental steward that strives to proactively and effectively manage its impact on energy, water, and other natural resources.</w:t>
      </w:r>
    </w:p>
    <w:p w:rsidR="003D38AF" w:rsidRPr="005E3AEA" w:rsidRDefault="003D38AF" w:rsidP="003D38AF">
      <w:pPr>
        <w:rPr>
          <w:rFonts w:ascii="Times New Roman" w:hAnsi="Times New Roman" w:cs="Times New Roman"/>
        </w:rPr>
      </w:pPr>
      <w:r w:rsidRPr="005E3AEA">
        <w:rPr>
          <w:rFonts w:ascii="Times New Roman" w:hAnsi="Times New Roman" w:cs="Times New Roman"/>
        </w:rPr>
        <w:t xml:space="preserve">With so many initiatives, the program has developed a brand that summarizes sustainability and reflects an opportunity to improve and enhance quality of life for our residents: ENRICH;  </w:t>
      </w:r>
    </w:p>
    <w:p w:rsidR="003D38AF" w:rsidRPr="005E3AEA" w:rsidRDefault="003D38AF" w:rsidP="003D38AF">
      <w:pPr>
        <w:spacing w:after="0" w:line="240" w:lineRule="auto"/>
        <w:rPr>
          <w:rFonts w:ascii="Times New Roman" w:hAnsi="Times New Roman" w:cs="Times New Roman"/>
        </w:rPr>
      </w:pPr>
      <w:r w:rsidRPr="005E3AEA">
        <w:rPr>
          <w:rFonts w:ascii="Times New Roman" w:hAnsi="Times New Roman" w:cs="Times New Roman"/>
          <w:b/>
          <w:bCs/>
        </w:rPr>
        <w:t>E</w:t>
      </w:r>
      <w:r w:rsidRPr="005E3AEA">
        <w:rPr>
          <w:rFonts w:ascii="Times New Roman" w:hAnsi="Times New Roman" w:cs="Times New Roman"/>
        </w:rPr>
        <w:t>mphasize sustainability in planning</w:t>
      </w:r>
    </w:p>
    <w:p w:rsidR="003D38AF" w:rsidRPr="005E3AEA" w:rsidRDefault="003D38AF" w:rsidP="003D38AF">
      <w:pPr>
        <w:spacing w:after="0" w:line="240" w:lineRule="auto"/>
        <w:rPr>
          <w:rFonts w:ascii="Times New Roman" w:hAnsi="Times New Roman" w:cs="Times New Roman"/>
        </w:rPr>
      </w:pPr>
      <w:r w:rsidRPr="005E3AEA">
        <w:rPr>
          <w:rFonts w:ascii="Times New Roman" w:hAnsi="Times New Roman" w:cs="Times New Roman"/>
          <w:b/>
          <w:bCs/>
        </w:rPr>
        <w:t>N</w:t>
      </w:r>
      <w:r w:rsidRPr="005E3AEA">
        <w:rPr>
          <w:rFonts w:ascii="Times New Roman" w:hAnsi="Times New Roman" w:cs="Times New Roman"/>
        </w:rPr>
        <w:t>otice the environment when purchasing</w:t>
      </w:r>
      <w:bookmarkStart w:id="0" w:name="_GoBack"/>
      <w:bookmarkEnd w:id="0"/>
    </w:p>
    <w:p w:rsidR="003D38AF" w:rsidRPr="005E3AEA" w:rsidRDefault="003D38AF" w:rsidP="003D38AF">
      <w:pPr>
        <w:spacing w:after="0" w:line="240" w:lineRule="auto"/>
        <w:rPr>
          <w:rFonts w:ascii="Times New Roman" w:hAnsi="Times New Roman" w:cs="Times New Roman"/>
        </w:rPr>
      </w:pPr>
      <w:r w:rsidRPr="005E3AEA">
        <w:rPr>
          <w:rFonts w:ascii="Times New Roman" w:hAnsi="Times New Roman" w:cs="Times New Roman"/>
          <w:b/>
          <w:bCs/>
        </w:rPr>
        <w:t>R</w:t>
      </w:r>
      <w:r w:rsidRPr="005E3AEA">
        <w:rPr>
          <w:rFonts w:ascii="Times New Roman" w:hAnsi="Times New Roman" w:cs="Times New Roman"/>
        </w:rPr>
        <w:t>educe energy in County buildings</w:t>
      </w:r>
    </w:p>
    <w:p w:rsidR="003D38AF" w:rsidRPr="005E3AEA" w:rsidRDefault="003D38AF" w:rsidP="003D38AF">
      <w:pPr>
        <w:spacing w:after="0" w:line="240" w:lineRule="auto"/>
        <w:rPr>
          <w:rFonts w:ascii="Times New Roman" w:hAnsi="Times New Roman" w:cs="Times New Roman"/>
        </w:rPr>
      </w:pPr>
      <w:r w:rsidRPr="005E3AEA">
        <w:rPr>
          <w:rFonts w:ascii="Times New Roman" w:hAnsi="Times New Roman" w:cs="Times New Roman"/>
          <w:b/>
          <w:bCs/>
        </w:rPr>
        <w:t>I</w:t>
      </w:r>
      <w:r w:rsidRPr="005E3AEA">
        <w:rPr>
          <w:rFonts w:ascii="Times New Roman" w:hAnsi="Times New Roman" w:cs="Times New Roman"/>
        </w:rPr>
        <w:t>ncrease fuel efficiency</w:t>
      </w:r>
    </w:p>
    <w:p w:rsidR="003D38AF" w:rsidRPr="005E3AEA" w:rsidRDefault="003D38AF" w:rsidP="003D38AF">
      <w:pPr>
        <w:spacing w:after="0" w:line="240" w:lineRule="auto"/>
        <w:rPr>
          <w:rFonts w:ascii="Times New Roman" w:hAnsi="Times New Roman" w:cs="Times New Roman"/>
        </w:rPr>
      </w:pPr>
      <w:r w:rsidRPr="005E3AEA">
        <w:rPr>
          <w:rFonts w:ascii="Times New Roman" w:hAnsi="Times New Roman" w:cs="Times New Roman"/>
          <w:b/>
          <w:bCs/>
        </w:rPr>
        <w:t>C</w:t>
      </w:r>
      <w:r w:rsidRPr="005E3AEA">
        <w:rPr>
          <w:rFonts w:ascii="Times New Roman" w:hAnsi="Times New Roman" w:cs="Times New Roman"/>
        </w:rPr>
        <w:t>onstruct energy efficient buildings</w:t>
      </w:r>
    </w:p>
    <w:p w:rsidR="003D38AF" w:rsidRPr="005E3AEA" w:rsidRDefault="003D38AF" w:rsidP="003D38AF">
      <w:pPr>
        <w:spacing w:after="0" w:line="240" w:lineRule="auto"/>
        <w:rPr>
          <w:rFonts w:ascii="Times New Roman" w:hAnsi="Times New Roman" w:cs="Times New Roman"/>
        </w:rPr>
      </w:pPr>
      <w:r w:rsidRPr="005E3AEA">
        <w:rPr>
          <w:rFonts w:ascii="Times New Roman" w:hAnsi="Times New Roman" w:cs="Times New Roman"/>
          <w:b/>
          <w:bCs/>
        </w:rPr>
        <w:t>H</w:t>
      </w:r>
      <w:r w:rsidRPr="005E3AEA">
        <w:rPr>
          <w:rFonts w:ascii="Times New Roman" w:hAnsi="Times New Roman" w:cs="Times New Roman"/>
        </w:rPr>
        <w:t>ead toward zero waste</w:t>
      </w:r>
    </w:p>
    <w:p w:rsidR="003D38AF" w:rsidRDefault="003D38AF">
      <w:pPr>
        <w:rPr>
          <w:rFonts w:ascii="Times New Roman" w:hAnsi="Times New Roman" w:cs="Times New Roman"/>
        </w:rPr>
      </w:pPr>
    </w:p>
    <w:p w:rsidR="00881F50" w:rsidRDefault="00881F50">
      <w:pPr>
        <w:rPr>
          <w:rFonts w:ascii="Times New Roman" w:hAnsi="Times New Roman" w:cs="Times New Roman"/>
        </w:rPr>
      </w:pPr>
      <w:proofErr w:type="gramStart"/>
      <w:r>
        <w:rPr>
          <w:rFonts w:ascii="Times New Roman" w:hAnsi="Times New Roman" w:cs="Times New Roman"/>
        </w:rPr>
        <w:t xml:space="preserve">For more information about Richland County’s sustainability office click </w:t>
      </w:r>
      <w:hyperlink r:id="rId7" w:history="1">
        <w:r w:rsidRPr="00D06345">
          <w:rPr>
            <w:rStyle w:val="Hyperlink"/>
            <w:rFonts w:ascii="Times New Roman" w:hAnsi="Times New Roman" w:cs="Times New Roman"/>
          </w:rPr>
          <w:t>here.</w:t>
        </w:r>
        <w:proofErr w:type="gramEnd"/>
      </w:hyperlink>
      <w:r>
        <w:rPr>
          <w:rFonts w:ascii="Times New Roman" w:hAnsi="Times New Roman" w:cs="Times New Roman"/>
        </w:rPr>
        <w:t xml:space="preserve"> </w:t>
      </w:r>
    </w:p>
    <w:p w:rsidR="003D38AF" w:rsidRDefault="003D38AF">
      <w:pPr>
        <w:rPr>
          <w:rFonts w:ascii="Times New Roman" w:hAnsi="Times New Roman" w:cs="Times New Roman"/>
        </w:rPr>
      </w:pPr>
    </w:p>
    <w:p w:rsidR="003D38AF" w:rsidRDefault="003D38AF">
      <w:pPr>
        <w:rPr>
          <w:rFonts w:ascii="Times New Roman" w:hAnsi="Times New Roman" w:cs="Times New Roman"/>
        </w:rPr>
      </w:pPr>
    </w:p>
    <w:p w:rsidR="003D38AF" w:rsidRDefault="003D38AF">
      <w:pPr>
        <w:rPr>
          <w:rFonts w:ascii="Times New Roman" w:hAnsi="Times New Roman" w:cs="Times New Roman"/>
        </w:rPr>
      </w:pPr>
    </w:p>
    <w:p w:rsidR="003D38AF" w:rsidRDefault="003D38AF">
      <w:pPr>
        <w:rPr>
          <w:rFonts w:ascii="Times New Roman" w:hAnsi="Times New Roman" w:cs="Times New Roman"/>
        </w:rPr>
      </w:pPr>
    </w:p>
    <w:p w:rsidR="003D38AF" w:rsidRDefault="003D38AF">
      <w:pPr>
        <w:rPr>
          <w:rFonts w:ascii="Times New Roman" w:hAnsi="Times New Roman" w:cs="Times New Roman"/>
        </w:rPr>
      </w:pPr>
    </w:p>
    <w:p w:rsidR="003D38AF" w:rsidRDefault="003D38AF">
      <w:pPr>
        <w:rPr>
          <w:rFonts w:ascii="Times New Roman" w:hAnsi="Times New Roman" w:cs="Times New Roman"/>
        </w:rPr>
      </w:pPr>
    </w:p>
    <w:p w:rsidR="003D38AF" w:rsidRDefault="003D38AF">
      <w:pPr>
        <w:rPr>
          <w:rFonts w:ascii="Times New Roman" w:hAnsi="Times New Roman" w:cs="Times New Roman"/>
        </w:rPr>
      </w:pPr>
    </w:p>
    <w:p w:rsidR="003D38AF" w:rsidRDefault="003D38AF">
      <w:pPr>
        <w:rPr>
          <w:rFonts w:ascii="Times New Roman" w:hAnsi="Times New Roman" w:cs="Times New Roman"/>
        </w:rPr>
      </w:pPr>
    </w:p>
    <w:p w:rsidR="003D38AF" w:rsidRDefault="003D38AF">
      <w:pPr>
        <w:rPr>
          <w:rFonts w:ascii="Times New Roman" w:hAnsi="Times New Roman" w:cs="Times New Roman"/>
        </w:rPr>
      </w:pPr>
    </w:p>
    <w:p w:rsidR="003D38AF" w:rsidRDefault="003D38AF">
      <w:pPr>
        <w:rPr>
          <w:rFonts w:ascii="Times New Roman" w:hAnsi="Times New Roman" w:cs="Times New Roman"/>
        </w:rPr>
      </w:pPr>
    </w:p>
    <w:p w:rsidR="00F07F9E" w:rsidRPr="005E3AEA" w:rsidRDefault="00FE0C7E">
      <w:pPr>
        <w:rPr>
          <w:rFonts w:ascii="Times New Roman" w:hAnsi="Times New Roman" w:cs="Times New Roman"/>
        </w:rPr>
      </w:pPr>
      <w:r w:rsidRPr="005E3AEA">
        <w:rPr>
          <w:rFonts w:ascii="Times New Roman" w:hAnsi="Times New Roman" w:cs="Times New Roman"/>
        </w:rPr>
        <w:t xml:space="preserve">For many, the term environmental sustainability means "going green", something they need not concern themselves with during difficult economic times. However, this could not be farther from the truth. Sustainability, if applied correctly, not only conserves natural resources, but will reduce waste, consumption, and operating costs.  </w:t>
      </w:r>
    </w:p>
    <w:p w:rsidR="00F07F9E" w:rsidRPr="005E3AEA" w:rsidRDefault="00FE0C7E">
      <w:pPr>
        <w:rPr>
          <w:rFonts w:ascii="Times New Roman" w:hAnsi="Times New Roman" w:cs="Times New Roman"/>
        </w:rPr>
      </w:pPr>
      <w:r w:rsidRPr="005E3AEA">
        <w:rPr>
          <w:rFonts w:ascii="Times New Roman" w:hAnsi="Times New Roman" w:cs="Times New Roman"/>
        </w:rPr>
        <w:t>Richland County has made a conscious choice in the last five year</w:t>
      </w:r>
      <w:r w:rsidR="00BF4A61" w:rsidRPr="005E3AEA">
        <w:rPr>
          <w:rFonts w:ascii="Times New Roman" w:hAnsi="Times New Roman" w:cs="Times New Roman"/>
        </w:rPr>
        <w:t>s</w:t>
      </w:r>
      <w:r w:rsidRPr="005E3AEA">
        <w:rPr>
          <w:rFonts w:ascii="Times New Roman" w:hAnsi="Times New Roman" w:cs="Times New Roman"/>
        </w:rPr>
        <w:t xml:space="preserve"> to </w:t>
      </w:r>
      <w:r w:rsidR="000B55BB" w:rsidRPr="005E3AEA">
        <w:rPr>
          <w:rFonts w:ascii="Times New Roman" w:hAnsi="Times New Roman" w:cs="Times New Roman"/>
        </w:rPr>
        <w:t>galvanize</w:t>
      </w:r>
      <w:r w:rsidRPr="005E3AEA">
        <w:rPr>
          <w:rFonts w:ascii="Times New Roman" w:hAnsi="Times New Roman" w:cs="Times New Roman"/>
        </w:rPr>
        <w:t xml:space="preserve"> support for sustainability</w:t>
      </w:r>
      <w:r w:rsidR="009E6722" w:rsidRPr="005E3AEA">
        <w:rPr>
          <w:rFonts w:ascii="Times New Roman" w:hAnsi="Times New Roman" w:cs="Times New Roman"/>
        </w:rPr>
        <w:t xml:space="preserve"> as </w:t>
      </w:r>
      <w:r w:rsidR="00DD1564" w:rsidRPr="005E3AEA">
        <w:rPr>
          <w:rFonts w:ascii="Times New Roman" w:hAnsi="Times New Roman" w:cs="Times New Roman"/>
        </w:rPr>
        <w:t>a smart business strategy</w:t>
      </w:r>
      <w:r w:rsidR="000B55BB" w:rsidRPr="005E3AEA">
        <w:rPr>
          <w:rFonts w:ascii="Times New Roman" w:hAnsi="Times New Roman" w:cs="Times New Roman"/>
        </w:rPr>
        <w:t>.</w:t>
      </w:r>
      <w:r w:rsidR="00F07F9E" w:rsidRPr="005E3AEA">
        <w:rPr>
          <w:rFonts w:ascii="Times New Roman" w:hAnsi="Times New Roman" w:cs="Times New Roman"/>
        </w:rPr>
        <w:t xml:space="preserve"> </w:t>
      </w:r>
      <w:r w:rsidR="00EE2C8C" w:rsidRPr="005E3AEA">
        <w:rPr>
          <w:rFonts w:ascii="Times New Roman" w:hAnsi="Times New Roman" w:cs="Times New Roman"/>
        </w:rPr>
        <w:t xml:space="preserve"> </w:t>
      </w:r>
      <w:r w:rsidR="009E6722" w:rsidRPr="005E3AEA">
        <w:rPr>
          <w:rFonts w:ascii="Times New Roman" w:hAnsi="Times New Roman" w:cs="Times New Roman"/>
        </w:rPr>
        <w:t xml:space="preserve">Sustainability focuses on the relationship between economic strength, environmental stewardship, and social equity. </w:t>
      </w:r>
      <w:r w:rsidR="00DB410A" w:rsidRPr="005E3AEA">
        <w:rPr>
          <w:rFonts w:ascii="Times New Roman" w:hAnsi="Times New Roman" w:cs="Times New Roman"/>
        </w:rPr>
        <w:t>Starting w</w:t>
      </w:r>
      <w:r w:rsidR="00DD1564" w:rsidRPr="005E3AEA">
        <w:rPr>
          <w:rFonts w:ascii="Times New Roman" w:hAnsi="Times New Roman" w:cs="Times New Roman"/>
        </w:rPr>
        <w:t>ith $2.1M in stimulus dollars in 2010, the county</w:t>
      </w:r>
      <w:r w:rsidR="00DB410A" w:rsidRPr="005E3AEA">
        <w:rPr>
          <w:rFonts w:ascii="Times New Roman" w:hAnsi="Times New Roman" w:cs="Times New Roman"/>
        </w:rPr>
        <w:t xml:space="preserve"> jumpstarted projects to save energy, increase fuel efficiency, and reduce waste</w:t>
      </w:r>
      <w:r w:rsidR="00227B86" w:rsidRPr="005E3AEA">
        <w:rPr>
          <w:rFonts w:ascii="Times New Roman" w:hAnsi="Times New Roman" w:cs="Times New Roman"/>
        </w:rPr>
        <w:t xml:space="preserve"> and in 2012 added </w:t>
      </w:r>
      <w:r w:rsidR="00DD1564" w:rsidRPr="005E3AEA">
        <w:rPr>
          <w:rFonts w:ascii="Times New Roman" w:hAnsi="Times New Roman" w:cs="Times New Roman"/>
        </w:rPr>
        <w:t>a</w:t>
      </w:r>
      <w:r w:rsidR="009E6722" w:rsidRPr="005E3AEA">
        <w:rPr>
          <w:rFonts w:ascii="Times New Roman" w:hAnsi="Times New Roman" w:cs="Times New Roman"/>
        </w:rPr>
        <w:t xml:space="preserve"> Sustainability</w:t>
      </w:r>
      <w:r w:rsidR="00DB410A" w:rsidRPr="005E3AEA">
        <w:rPr>
          <w:rFonts w:ascii="Times New Roman" w:hAnsi="Times New Roman" w:cs="Times New Roman"/>
        </w:rPr>
        <w:t xml:space="preserve"> Manager </w:t>
      </w:r>
      <w:r w:rsidR="00227B86" w:rsidRPr="005E3AEA">
        <w:rPr>
          <w:rFonts w:ascii="Times New Roman" w:hAnsi="Times New Roman" w:cs="Times New Roman"/>
        </w:rPr>
        <w:t>to</w:t>
      </w:r>
      <w:r w:rsidR="009E6722" w:rsidRPr="005E3AEA">
        <w:rPr>
          <w:rFonts w:ascii="Times New Roman" w:hAnsi="Times New Roman" w:cs="Times New Roman"/>
        </w:rPr>
        <w:t xml:space="preserve"> </w:t>
      </w:r>
      <w:r w:rsidR="00DB410A" w:rsidRPr="005E3AEA">
        <w:rPr>
          <w:rFonts w:ascii="Times New Roman" w:hAnsi="Times New Roman" w:cs="Times New Roman"/>
        </w:rPr>
        <w:t>Administration</w:t>
      </w:r>
      <w:r w:rsidR="009E6722" w:rsidRPr="005E3AEA">
        <w:rPr>
          <w:rFonts w:ascii="Times New Roman" w:hAnsi="Times New Roman" w:cs="Times New Roman"/>
        </w:rPr>
        <w:t xml:space="preserve"> </w:t>
      </w:r>
      <w:r w:rsidR="00227B86" w:rsidRPr="005E3AEA">
        <w:rPr>
          <w:rFonts w:ascii="Times New Roman" w:hAnsi="Times New Roman" w:cs="Times New Roman"/>
        </w:rPr>
        <w:t>staff</w:t>
      </w:r>
      <w:r w:rsidR="009E6722" w:rsidRPr="005E3AEA">
        <w:rPr>
          <w:rFonts w:ascii="Times New Roman" w:hAnsi="Times New Roman" w:cs="Times New Roman"/>
        </w:rPr>
        <w:t>.</w:t>
      </w:r>
    </w:p>
    <w:p w:rsidR="00227B86" w:rsidRPr="005E3AEA" w:rsidRDefault="00F07F9E">
      <w:pPr>
        <w:rPr>
          <w:rFonts w:ascii="Times New Roman" w:hAnsi="Times New Roman" w:cs="Times New Roman"/>
        </w:rPr>
      </w:pPr>
      <w:r w:rsidRPr="005E3AEA">
        <w:rPr>
          <w:rFonts w:ascii="Times New Roman" w:hAnsi="Times New Roman" w:cs="Times New Roman"/>
        </w:rPr>
        <w:t xml:space="preserve">The real proof </w:t>
      </w:r>
      <w:r w:rsidR="00FE0C7E" w:rsidRPr="005E3AEA">
        <w:rPr>
          <w:rFonts w:ascii="Times New Roman" w:hAnsi="Times New Roman" w:cs="Times New Roman"/>
        </w:rPr>
        <w:t>is in the numbers.  Since 201</w:t>
      </w:r>
      <w:r w:rsidR="00BF4A61" w:rsidRPr="005E3AEA">
        <w:rPr>
          <w:rFonts w:ascii="Times New Roman" w:hAnsi="Times New Roman" w:cs="Times New Roman"/>
        </w:rPr>
        <w:t>1</w:t>
      </w:r>
      <w:r w:rsidR="00FE0C7E" w:rsidRPr="005E3AEA">
        <w:rPr>
          <w:rFonts w:ascii="Times New Roman" w:hAnsi="Times New Roman" w:cs="Times New Roman"/>
        </w:rPr>
        <w:t xml:space="preserve"> the County has reduced </w:t>
      </w:r>
      <w:r w:rsidR="00BF4A61" w:rsidRPr="005E3AEA">
        <w:rPr>
          <w:rFonts w:ascii="Times New Roman" w:hAnsi="Times New Roman" w:cs="Times New Roman"/>
        </w:rPr>
        <w:t>energy use for residents and county infrastructure by 1.7M KWh annually through county building retrofits and the Richland County light bulb exchange</w:t>
      </w:r>
      <w:r w:rsidR="00FE0C7E" w:rsidRPr="005E3AEA">
        <w:rPr>
          <w:rFonts w:ascii="Times New Roman" w:hAnsi="Times New Roman" w:cs="Times New Roman"/>
        </w:rPr>
        <w:t xml:space="preserve"> </w:t>
      </w:r>
      <w:r w:rsidR="00BF4A61" w:rsidRPr="005E3AEA">
        <w:rPr>
          <w:rFonts w:ascii="Times New Roman" w:hAnsi="Times New Roman" w:cs="Times New Roman"/>
        </w:rPr>
        <w:t>program.</w:t>
      </w:r>
      <w:r w:rsidR="00766E64" w:rsidRPr="005E3AEA">
        <w:rPr>
          <w:rFonts w:ascii="Times New Roman" w:hAnsi="Times New Roman" w:cs="Times New Roman"/>
        </w:rPr>
        <w:t xml:space="preserve">  </w:t>
      </w:r>
      <w:r w:rsidRPr="005E3AEA">
        <w:rPr>
          <w:rFonts w:ascii="Times New Roman" w:hAnsi="Times New Roman" w:cs="Times New Roman"/>
        </w:rPr>
        <w:t>The Richland County Administration Complex</w:t>
      </w:r>
      <w:r w:rsidR="00766E64" w:rsidRPr="005E3AEA">
        <w:rPr>
          <w:rFonts w:ascii="Times New Roman" w:hAnsi="Times New Roman" w:cs="Times New Roman"/>
        </w:rPr>
        <w:t xml:space="preserve"> alone</w:t>
      </w:r>
      <w:r w:rsidRPr="005E3AEA">
        <w:rPr>
          <w:rFonts w:ascii="Times New Roman" w:hAnsi="Times New Roman" w:cs="Times New Roman"/>
        </w:rPr>
        <w:t xml:space="preserve"> has reduced energy use by 15% since 2010 and </w:t>
      </w:r>
      <w:proofErr w:type="gramStart"/>
      <w:r w:rsidR="00766E64" w:rsidRPr="005E3AEA">
        <w:rPr>
          <w:rFonts w:ascii="Times New Roman" w:hAnsi="Times New Roman" w:cs="Times New Roman"/>
        </w:rPr>
        <w:t xml:space="preserve">staff </w:t>
      </w:r>
      <w:r w:rsidRPr="005E3AEA">
        <w:rPr>
          <w:rFonts w:ascii="Times New Roman" w:hAnsi="Times New Roman" w:cs="Times New Roman"/>
        </w:rPr>
        <w:t>continue</w:t>
      </w:r>
      <w:proofErr w:type="gramEnd"/>
      <w:r w:rsidRPr="005E3AEA">
        <w:rPr>
          <w:rFonts w:ascii="Times New Roman" w:hAnsi="Times New Roman" w:cs="Times New Roman"/>
        </w:rPr>
        <w:t xml:space="preserve"> to look at efficiency opportunities</w:t>
      </w:r>
      <w:r w:rsidR="00E1044C" w:rsidRPr="005E3AEA">
        <w:rPr>
          <w:rFonts w:ascii="Times New Roman" w:hAnsi="Times New Roman" w:cs="Times New Roman"/>
        </w:rPr>
        <w:t xml:space="preserve"> to save.  </w:t>
      </w:r>
      <w:r w:rsidR="00766E64" w:rsidRPr="005E3AEA">
        <w:rPr>
          <w:rFonts w:ascii="Times New Roman" w:hAnsi="Times New Roman" w:cs="Times New Roman"/>
        </w:rPr>
        <w:t>In fact, just last month staff completed</w:t>
      </w:r>
      <w:r w:rsidR="00E1044C" w:rsidRPr="005E3AEA">
        <w:rPr>
          <w:rFonts w:ascii="Times New Roman" w:hAnsi="Times New Roman" w:cs="Times New Roman"/>
        </w:rPr>
        <w:t xml:space="preserve"> an</w:t>
      </w:r>
      <w:r w:rsidRPr="005E3AEA">
        <w:rPr>
          <w:rFonts w:ascii="Times New Roman" w:hAnsi="Times New Roman" w:cs="Times New Roman"/>
        </w:rPr>
        <w:t xml:space="preserve"> LED lighting</w:t>
      </w:r>
      <w:r w:rsidR="00E1044C" w:rsidRPr="005E3AEA">
        <w:rPr>
          <w:rFonts w:ascii="Times New Roman" w:hAnsi="Times New Roman" w:cs="Times New Roman"/>
        </w:rPr>
        <w:t xml:space="preserve"> retrofit at Public Works </w:t>
      </w:r>
      <w:r w:rsidR="00766E64" w:rsidRPr="005E3AEA">
        <w:rPr>
          <w:rFonts w:ascii="Times New Roman" w:hAnsi="Times New Roman" w:cs="Times New Roman"/>
        </w:rPr>
        <w:t>and a pilot upgrade at the Detention Center</w:t>
      </w:r>
      <w:r w:rsidRPr="005E3AEA">
        <w:rPr>
          <w:rFonts w:ascii="Times New Roman" w:hAnsi="Times New Roman" w:cs="Times New Roman"/>
        </w:rPr>
        <w:t>.</w:t>
      </w:r>
      <w:r w:rsidR="00227B86" w:rsidRPr="005E3AEA">
        <w:rPr>
          <w:rFonts w:ascii="Times New Roman" w:hAnsi="Times New Roman" w:cs="Times New Roman"/>
        </w:rPr>
        <w:t xml:space="preserve">  </w:t>
      </w:r>
    </w:p>
    <w:p w:rsidR="00227B86" w:rsidRPr="005E3AEA" w:rsidRDefault="00227B86">
      <w:pPr>
        <w:rPr>
          <w:rFonts w:ascii="Times New Roman" w:hAnsi="Times New Roman" w:cs="Times New Roman"/>
        </w:rPr>
      </w:pPr>
      <w:r w:rsidRPr="005E3AEA">
        <w:rPr>
          <w:rFonts w:ascii="Times New Roman" w:hAnsi="Times New Roman" w:cs="Times New Roman"/>
        </w:rPr>
        <w:t>The county has saved over 3,000 gallons of gasoline annually through the purchase of hybrid county vehicles, paperless deeds software, and programs like the lawn mower exchange.  With new policies in place to promote, the county hopes to assess the current fleet and look for opportunities to reduce emissions.</w:t>
      </w:r>
    </w:p>
    <w:p w:rsidR="00B04D1E" w:rsidRPr="005E3AEA" w:rsidRDefault="00227B86">
      <w:pPr>
        <w:rPr>
          <w:rFonts w:ascii="Times New Roman" w:hAnsi="Times New Roman" w:cs="Times New Roman"/>
        </w:rPr>
      </w:pPr>
      <w:r w:rsidRPr="005E3AEA">
        <w:rPr>
          <w:rFonts w:ascii="Times New Roman" w:hAnsi="Times New Roman" w:cs="Times New Roman"/>
        </w:rPr>
        <w:t>That’s not all.  The County is proudly phasing in 95 gallon roll carts for recycling and by this time next year all residents will have access to larger bins for convenient recycling to accommodate new</w:t>
      </w:r>
      <w:r w:rsidR="0007199F" w:rsidRPr="005E3AEA">
        <w:rPr>
          <w:rFonts w:ascii="Times New Roman" w:hAnsi="Times New Roman" w:cs="Times New Roman"/>
        </w:rPr>
        <w:t>ly</w:t>
      </w:r>
      <w:r w:rsidRPr="005E3AEA">
        <w:rPr>
          <w:rFonts w:ascii="Times New Roman" w:hAnsi="Times New Roman" w:cs="Times New Roman"/>
        </w:rPr>
        <w:t xml:space="preserve"> recycl</w:t>
      </w:r>
      <w:r w:rsidR="0007199F" w:rsidRPr="005E3AEA">
        <w:rPr>
          <w:rFonts w:ascii="Times New Roman" w:hAnsi="Times New Roman" w:cs="Times New Roman"/>
        </w:rPr>
        <w:t>able</w:t>
      </w:r>
      <w:r w:rsidRPr="005E3AEA">
        <w:rPr>
          <w:rFonts w:ascii="Times New Roman" w:hAnsi="Times New Roman" w:cs="Times New Roman"/>
        </w:rPr>
        <w:t xml:space="preserve"> materials.</w:t>
      </w:r>
      <w:r w:rsidR="00E1044C" w:rsidRPr="005E3AEA">
        <w:rPr>
          <w:rFonts w:ascii="Times New Roman" w:hAnsi="Times New Roman" w:cs="Times New Roman"/>
        </w:rPr>
        <w:t xml:space="preserve">  </w:t>
      </w:r>
    </w:p>
    <w:p w:rsidR="00F07F9E" w:rsidRPr="005E3AEA" w:rsidRDefault="00B04D1E">
      <w:pPr>
        <w:rPr>
          <w:rFonts w:ascii="Times New Roman" w:hAnsi="Times New Roman" w:cs="Times New Roman"/>
        </w:rPr>
      </w:pPr>
      <w:r w:rsidRPr="005E3AEA">
        <w:rPr>
          <w:rFonts w:ascii="Times New Roman" w:hAnsi="Times New Roman" w:cs="Times New Roman"/>
        </w:rPr>
        <w:t>With so many initiatives, the program has developed a brand that summarizes sustainability and reflects an opportunity to improve and enhance quality of life for our residents: ENRICH;</w:t>
      </w:r>
      <w:r w:rsidR="00F07F9E" w:rsidRPr="005E3AEA">
        <w:rPr>
          <w:rFonts w:ascii="Times New Roman" w:hAnsi="Times New Roman" w:cs="Times New Roman"/>
        </w:rPr>
        <w:t xml:space="preserve">  </w:t>
      </w:r>
    </w:p>
    <w:p w:rsidR="00023C4A" w:rsidRPr="005E3AEA" w:rsidRDefault="00B04D1E" w:rsidP="00023C4A">
      <w:pPr>
        <w:spacing w:after="0" w:line="240" w:lineRule="auto"/>
        <w:rPr>
          <w:rFonts w:ascii="Times New Roman" w:hAnsi="Times New Roman" w:cs="Times New Roman"/>
        </w:rPr>
      </w:pPr>
      <w:r w:rsidRPr="005E3AEA">
        <w:rPr>
          <w:rFonts w:ascii="Times New Roman" w:hAnsi="Times New Roman" w:cs="Times New Roman"/>
          <w:b/>
          <w:bCs/>
        </w:rPr>
        <w:t>E</w:t>
      </w:r>
      <w:r w:rsidRPr="005E3AEA">
        <w:rPr>
          <w:rFonts w:ascii="Times New Roman" w:hAnsi="Times New Roman" w:cs="Times New Roman"/>
        </w:rPr>
        <w:t>mphasize sustainability in planning</w:t>
      </w:r>
    </w:p>
    <w:p w:rsidR="00B04D1E" w:rsidRPr="005E3AEA" w:rsidRDefault="00B04D1E" w:rsidP="00023C4A">
      <w:pPr>
        <w:spacing w:after="0" w:line="240" w:lineRule="auto"/>
        <w:rPr>
          <w:rFonts w:ascii="Times New Roman" w:hAnsi="Times New Roman" w:cs="Times New Roman"/>
        </w:rPr>
      </w:pPr>
      <w:r w:rsidRPr="005E3AEA">
        <w:rPr>
          <w:rFonts w:ascii="Times New Roman" w:hAnsi="Times New Roman" w:cs="Times New Roman"/>
          <w:b/>
          <w:bCs/>
        </w:rPr>
        <w:t>N</w:t>
      </w:r>
      <w:r w:rsidRPr="005E3AEA">
        <w:rPr>
          <w:rFonts w:ascii="Times New Roman" w:hAnsi="Times New Roman" w:cs="Times New Roman"/>
        </w:rPr>
        <w:t>otice the environment when purchasing</w:t>
      </w:r>
    </w:p>
    <w:p w:rsidR="00B04D1E" w:rsidRPr="005E3AEA" w:rsidRDefault="00B04D1E" w:rsidP="00023C4A">
      <w:pPr>
        <w:spacing w:after="0" w:line="240" w:lineRule="auto"/>
        <w:rPr>
          <w:rFonts w:ascii="Times New Roman" w:hAnsi="Times New Roman" w:cs="Times New Roman"/>
        </w:rPr>
      </w:pPr>
      <w:r w:rsidRPr="005E3AEA">
        <w:rPr>
          <w:rFonts w:ascii="Times New Roman" w:hAnsi="Times New Roman" w:cs="Times New Roman"/>
          <w:b/>
          <w:bCs/>
        </w:rPr>
        <w:t>R</w:t>
      </w:r>
      <w:r w:rsidRPr="005E3AEA">
        <w:rPr>
          <w:rFonts w:ascii="Times New Roman" w:hAnsi="Times New Roman" w:cs="Times New Roman"/>
        </w:rPr>
        <w:t>educe energy in County buildings</w:t>
      </w:r>
    </w:p>
    <w:p w:rsidR="00B04D1E" w:rsidRPr="005E3AEA" w:rsidRDefault="00B04D1E" w:rsidP="00023C4A">
      <w:pPr>
        <w:spacing w:after="0" w:line="240" w:lineRule="auto"/>
        <w:rPr>
          <w:rFonts w:ascii="Times New Roman" w:hAnsi="Times New Roman" w:cs="Times New Roman"/>
        </w:rPr>
      </w:pPr>
      <w:r w:rsidRPr="005E3AEA">
        <w:rPr>
          <w:rFonts w:ascii="Times New Roman" w:hAnsi="Times New Roman" w:cs="Times New Roman"/>
          <w:b/>
          <w:bCs/>
        </w:rPr>
        <w:t>I</w:t>
      </w:r>
      <w:r w:rsidRPr="005E3AEA">
        <w:rPr>
          <w:rFonts w:ascii="Times New Roman" w:hAnsi="Times New Roman" w:cs="Times New Roman"/>
        </w:rPr>
        <w:t>ncrease fuel efficiency</w:t>
      </w:r>
    </w:p>
    <w:p w:rsidR="00B04D1E" w:rsidRPr="005E3AEA" w:rsidRDefault="00B04D1E" w:rsidP="00023C4A">
      <w:pPr>
        <w:spacing w:after="0" w:line="240" w:lineRule="auto"/>
        <w:rPr>
          <w:rFonts w:ascii="Times New Roman" w:hAnsi="Times New Roman" w:cs="Times New Roman"/>
        </w:rPr>
      </w:pPr>
      <w:r w:rsidRPr="005E3AEA">
        <w:rPr>
          <w:rFonts w:ascii="Times New Roman" w:hAnsi="Times New Roman" w:cs="Times New Roman"/>
          <w:b/>
          <w:bCs/>
        </w:rPr>
        <w:t>C</w:t>
      </w:r>
      <w:r w:rsidRPr="005E3AEA">
        <w:rPr>
          <w:rFonts w:ascii="Times New Roman" w:hAnsi="Times New Roman" w:cs="Times New Roman"/>
        </w:rPr>
        <w:t>onstruct energy efficient buildings</w:t>
      </w:r>
    </w:p>
    <w:p w:rsidR="00B04D1E" w:rsidRPr="005E3AEA" w:rsidRDefault="00B04D1E" w:rsidP="00023C4A">
      <w:pPr>
        <w:spacing w:after="0" w:line="240" w:lineRule="auto"/>
        <w:rPr>
          <w:rFonts w:ascii="Times New Roman" w:hAnsi="Times New Roman" w:cs="Times New Roman"/>
        </w:rPr>
      </w:pPr>
      <w:r w:rsidRPr="005E3AEA">
        <w:rPr>
          <w:rFonts w:ascii="Times New Roman" w:hAnsi="Times New Roman" w:cs="Times New Roman"/>
          <w:b/>
          <w:bCs/>
        </w:rPr>
        <w:t>H</w:t>
      </w:r>
      <w:r w:rsidRPr="005E3AEA">
        <w:rPr>
          <w:rFonts w:ascii="Times New Roman" w:hAnsi="Times New Roman" w:cs="Times New Roman"/>
        </w:rPr>
        <w:t>ead toward zero waste</w:t>
      </w:r>
    </w:p>
    <w:p w:rsidR="00F07F9E" w:rsidRPr="005E3AEA" w:rsidRDefault="00F07F9E" w:rsidP="00023C4A">
      <w:pPr>
        <w:rPr>
          <w:rFonts w:ascii="Times New Roman" w:hAnsi="Times New Roman" w:cs="Times New Roman"/>
        </w:rPr>
      </w:pPr>
    </w:p>
    <w:p w:rsidR="00023C4A" w:rsidRPr="005E3AEA" w:rsidRDefault="00023C4A" w:rsidP="00023C4A">
      <w:pPr>
        <w:rPr>
          <w:rFonts w:ascii="Times New Roman" w:hAnsi="Times New Roman" w:cs="Times New Roman"/>
        </w:rPr>
      </w:pPr>
    </w:p>
    <w:p w:rsidR="00023C4A" w:rsidRPr="005E3AEA" w:rsidRDefault="00023C4A" w:rsidP="00023C4A">
      <w:pPr>
        <w:rPr>
          <w:rFonts w:ascii="Times New Roman" w:hAnsi="Times New Roman" w:cs="Times New Roman"/>
        </w:rPr>
      </w:pPr>
    </w:p>
    <w:p w:rsidR="00023C4A" w:rsidRPr="005E3AEA" w:rsidRDefault="00023C4A" w:rsidP="00023C4A">
      <w:pPr>
        <w:rPr>
          <w:rFonts w:ascii="Times New Roman" w:hAnsi="Times New Roman" w:cs="Times New Roman"/>
        </w:rPr>
      </w:pPr>
    </w:p>
    <w:p w:rsidR="00023C4A" w:rsidRPr="005E3AEA" w:rsidRDefault="00023C4A" w:rsidP="00023C4A">
      <w:pPr>
        <w:rPr>
          <w:rFonts w:ascii="Times New Roman" w:hAnsi="Times New Roman" w:cs="Times New Roman"/>
        </w:rPr>
      </w:pPr>
    </w:p>
    <w:p w:rsidR="00023C4A" w:rsidRPr="005E3AEA" w:rsidRDefault="00023C4A" w:rsidP="00023C4A">
      <w:pPr>
        <w:rPr>
          <w:rFonts w:ascii="Times New Roman" w:hAnsi="Times New Roman" w:cs="Times New Roman"/>
        </w:rPr>
      </w:pPr>
    </w:p>
    <w:p w:rsidR="00023C4A" w:rsidRPr="005E3AEA" w:rsidRDefault="00023C4A" w:rsidP="00023C4A">
      <w:pPr>
        <w:rPr>
          <w:rFonts w:ascii="Times New Roman" w:hAnsi="Times New Roman" w:cs="Times New Roman"/>
        </w:rPr>
      </w:pPr>
    </w:p>
    <w:p w:rsidR="00023C4A" w:rsidRPr="005E3AEA" w:rsidRDefault="00023C4A" w:rsidP="00023C4A">
      <w:pPr>
        <w:rPr>
          <w:rFonts w:ascii="Times New Roman" w:hAnsi="Times New Roman" w:cs="Times New Roman"/>
        </w:rPr>
      </w:pPr>
      <w:r w:rsidRPr="005E3AEA">
        <w:rPr>
          <w:rFonts w:ascii="Times New Roman" w:hAnsi="Times New Roman" w:cs="Times New Roman"/>
        </w:rPr>
        <w:t>Richland County has made great strides to support for sustainability as a smart business strategy.  Sustainability focuses on the relationship between economic strength, environmental stewardship, and social equity. Starting with $2.1M in stimulus dollars in 2010, the county jumpstarted projects to save energy, increase fuel efficiency, and reduce waste and in 2012 added a Sustainability Manager to Administration staff.</w:t>
      </w:r>
    </w:p>
    <w:p w:rsidR="00023C4A" w:rsidRPr="005E3AEA" w:rsidRDefault="00023C4A" w:rsidP="00023C4A">
      <w:pPr>
        <w:rPr>
          <w:rFonts w:ascii="Times New Roman" w:hAnsi="Times New Roman" w:cs="Times New Roman"/>
        </w:rPr>
      </w:pPr>
      <w:r w:rsidRPr="005E3AEA">
        <w:rPr>
          <w:rFonts w:ascii="Times New Roman" w:hAnsi="Times New Roman" w:cs="Times New Roman"/>
        </w:rPr>
        <w:t xml:space="preserve">The real proof is in the numbers.  </w:t>
      </w:r>
      <w:r w:rsidR="002E2B52" w:rsidRPr="005E3AEA">
        <w:rPr>
          <w:rFonts w:ascii="Times New Roman" w:hAnsi="Times New Roman" w:cs="Times New Roman"/>
        </w:rPr>
        <w:t>Here are some highlights</w:t>
      </w:r>
      <w:r w:rsidRPr="005E3AEA">
        <w:rPr>
          <w:rFonts w:ascii="Times New Roman" w:hAnsi="Times New Roman" w:cs="Times New Roman"/>
        </w:rPr>
        <w:t xml:space="preserve">: </w:t>
      </w:r>
    </w:p>
    <w:p w:rsidR="00023C4A" w:rsidRPr="005E3AEA" w:rsidRDefault="00023C4A" w:rsidP="002E2B52">
      <w:pPr>
        <w:pStyle w:val="ListParagraph"/>
        <w:numPr>
          <w:ilvl w:val="0"/>
          <w:numId w:val="6"/>
        </w:numPr>
        <w:rPr>
          <w:rFonts w:ascii="Times New Roman" w:hAnsi="Times New Roman"/>
        </w:rPr>
      </w:pPr>
      <w:r w:rsidRPr="005E3AEA">
        <w:rPr>
          <w:rFonts w:ascii="Times New Roman" w:hAnsi="Times New Roman"/>
        </w:rPr>
        <w:t>Reduc</w:t>
      </w:r>
      <w:r w:rsidR="002E2B52" w:rsidRPr="005E3AEA">
        <w:rPr>
          <w:rFonts w:ascii="Times New Roman" w:hAnsi="Times New Roman"/>
        </w:rPr>
        <w:t>ing</w:t>
      </w:r>
      <w:r w:rsidRPr="005E3AEA">
        <w:rPr>
          <w:rFonts w:ascii="Times New Roman" w:hAnsi="Times New Roman"/>
        </w:rPr>
        <w:t xml:space="preserve"> energy by 1.7M KWh annually for residents and county buildings.</w:t>
      </w:r>
    </w:p>
    <w:p w:rsidR="00023C4A" w:rsidRPr="005E3AEA" w:rsidRDefault="00023C4A" w:rsidP="002E2B52">
      <w:pPr>
        <w:pStyle w:val="ListParagraph"/>
        <w:numPr>
          <w:ilvl w:val="0"/>
          <w:numId w:val="6"/>
        </w:numPr>
        <w:rPr>
          <w:rFonts w:ascii="Times New Roman" w:hAnsi="Times New Roman"/>
        </w:rPr>
      </w:pPr>
      <w:r w:rsidRPr="005E3AEA">
        <w:rPr>
          <w:rFonts w:ascii="Times New Roman" w:hAnsi="Times New Roman"/>
        </w:rPr>
        <w:t xml:space="preserve">Saving over 3,000 gallons of gasoline </w:t>
      </w:r>
      <w:r w:rsidR="002E2B52" w:rsidRPr="005E3AEA">
        <w:rPr>
          <w:rFonts w:ascii="Times New Roman" w:hAnsi="Times New Roman"/>
        </w:rPr>
        <w:t xml:space="preserve">annually </w:t>
      </w:r>
      <w:r w:rsidRPr="005E3AEA">
        <w:rPr>
          <w:rFonts w:ascii="Times New Roman" w:hAnsi="Times New Roman"/>
        </w:rPr>
        <w:t>through the purchase of hybrid vehicles, paperless deeds software, and programs like the lawn mower exchange.</w:t>
      </w:r>
    </w:p>
    <w:p w:rsidR="002E2B52" w:rsidRPr="005E3AEA" w:rsidRDefault="002E2B52" w:rsidP="002E2B52">
      <w:pPr>
        <w:pStyle w:val="ListParagraph"/>
        <w:numPr>
          <w:ilvl w:val="0"/>
          <w:numId w:val="6"/>
        </w:numPr>
        <w:rPr>
          <w:rFonts w:ascii="Times New Roman" w:hAnsi="Times New Roman"/>
        </w:rPr>
      </w:pPr>
      <w:r w:rsidRPr="005E3AEA">
        <w:rPr>
          <w:rFonts w:ascii="Times New Roman" w:hAnsi="Times New Roman"/>
        </w:rPr>
        <w:t>Phasing in</w:t>
      </w:r>
      <w:r w:rsidR="00023C4A" w:rsidRPr="005E3AEA">
        <w:rPr>
          <w:rFonts w:ascii="Times New Roman" w:hAnsi="Times New Roman"/>
        </w:rPr>
        <w:t xml:space="preserve"> 95 gallon roll carts for </w:t>
      </w:r>
      <w:r w:rsidRPr="005E3AEA">
        <w:rPr>
          <w:rFonts w:ascii="Times New Roman" w:hAnsi="Times New Roman"/>
        </w:rPr>
        <w:t xml:space="preserve">residential </w:t>
      </w:r>
      <w:r w:rsidR="00023C4A" w:rsidRPr="005E3AEA">
        <w:rPr>
          <w:rFonts w:ascii="Times New Roman" w:hAnsi="Times New Roman"/>
        </w:rPr>
        <w:t>recycling</w:t>
      </w:r>
      <w:r w:rsidRPr="005E3AEA">
        <w:rPr>
          <w:rFonts w:ascii="Times New Roman" w:hAnsi="Times New Roman"/>
        </w:rPr>
        <w:t>.</w:t>
      </w:r>
    </w:p>
    <w:p w:rsidR="002E2B52" w:rsidRPr="005E3AEA" w:rsidRDefault="002E2B52" w:rsidP="002E2B52">
      <w:pPr>
        <w:pStyle w:val="ListParagraph"/>
        <w:numPr>
          <w:ilvl w:val="0"/>
          <w:numId w:val="6"/>
        </w:numPr>
        <w:rPr>
          <w:rFonts w:ascii="Times New Roman" w:hAnsi="Times New Roman"/>
        </w:rPr>
      </w:pPr>
      <w:r w:rsidRPr="005E3AEA">
        <w:rPr>
          <w:rFonts w:ascii="Times New Roman" w:hAnsi="Times New Roman"/>
        </w:rPr>
        <w:t>LED lighting upgrades at Public Works and pilot upgrade at the Detention Center.</w:t>
      </w:r>
    </w:p>
    <w:p w:rsidR="00023C4A" w:rsidRPr="005E3AEA" w:rsidRDefault="00023C4A" w:rsidP="00023C4A">
      <w:pPr>
        <w:rPr>
          <w:rFonts w:ascii="Times New Roman" w:hAnsi="Times New Roman" w:cs="Times New Roman"/>
        </w:rPr>
      </w:pPr>
      <w:r w:rsidRPr="005E3AEA">
        <w:rPr>
          <w:rFonts w:ascii="Times New Roman" w:hAnsi="Times New Roman" w:cs="Times New Roman"/>
        </w:rPr>
        <w:t xml:space="preserve"> </w:t>
      </w:r>
    </w:p>
    <w:p w:rsidR="005E3AEA" w:rsidRPr="005E3AEA" w:rsidRDefault="002E2B52" w:rsidP="00023C4A">
      <w:pPr>
        <w:rPr>
          <w:rFonts w:ascii="Times New Roman" w:hAnsi="Times New Roman" w:cs="Times New Roman"/>
          <w:sz w:val="24"/>
          <w:szCs w:val="24"/>
        </w:rPr>
      </w:pPr>
      <w:r w:rsidRPr="005E3AEA">
        <w:rPr>
          <w:rFonts w:ascii="Times New Roman" w:hAnsi="Times New Roman" w:cs="Times New Roman"/>
        </w:rPr>
        <w:t xml:space="preserve">With the adoption of a </w:t>
      </w:r>
      <w:r w:rsidR="005E3AEA" w:rsidRPr="005E3AEA">
        <w:rPr>
          <w:rFonts w:ascii="Times New Roman" w:hAnsi="Times New Roman" w:cs="Times New Roman"/>
        </w:rPr>
        <w:t>Sustainability</w:t>
      </w:r>
      <w:r w:rsidRPr="005E3AEA">
        <w:rPr>
          <w:rFonts w:ascii="Times New Roman" w:hAnsi="Times New Roman" w:cs="Times New Roman"/>
        </w:rPr>
        <w:t xml:space="preserve"> </w:t>
      </w:r>
      <w:r w:rsidR="005E3AEA" w:rsidRPr="005E3AEA">
        <w:rPr>
          <w:rFonts w:ascii="Times New Roman" w:hAnsi="Times New Roman" w:cs="Times New Roman"/>
        </w:rPr>
        <w:t>Policy</w:t>
      </w:r>
      <w:r w:rsidRPr="005E3AEA">
        <w:rPr>
          <w:rFonts w:ascii="Times New Roman" w:hAnsi="Times New Roman" w:cs="Times New Roman"/>
        </w:rPr>
        <w:t xml:space="preserve"> </w:t>
      </w:r>
      <w:r w:rsidR="005E3AEA" w:rsidRPr="005E3AEA">
        <w:rPr>
          <w:rFonts w:ascii="Times New Roman" w:hAnsi="Times New Roman" w:cs="Times New Roman"/>
        </w:rPr>
        <w:t xml:space="preserve">in June, The County hopes to </w:t>
      </w:r>
      <w:r w:rsidR="005E3AEA" w:rsidRPr="005E3AEA">
        <w:rPr>
          <w:rFonts w:ascii="Times New Roman" w:hAnsi="Times New Roman" w:cs="Times New Roman"/>
          <w:szCs w:val="24"/>
        </w:rPr>
        <w:t>attain and maintain a state of leadership in the State of South Carolina as an environmental steward that strives to proactively and effectively manage its impact on energy, water, and other natural resources.</w:t>
      </w:r>
    </w:p>
    <w:p w:rsidR="00023C4A" w:rsidRPr="005E3AEA" w:rsidRDefault="00023C4A" w:rsidP="00023C4A">
      <w:pPr>
        <w:rPr>
          <w:rFonts w:ascii="Times New Roman" w:hAnsi="Times New Roman" w:cs="Times New Roman"/>
        </w:rPr>
      </w:pPr>
      <w:r w:rsidRPr="005E3AEA">
        <w:rPr>
          <w:rFonts w:ascii="Times New Roman" w:hAnsi="Times New Roman" w:cs="Times New Roman"/>
        </w:rPr>
        <w:t xml:space="preserve">With so many initiatives, the program has developed a brand that summarizes sustainability and reflects an opportunity to improve and enhance quality of life for our residents: ENRICH;  </w:t>
      </w:r>
    </w:p>
    <w:p w:rsidR="00023C4A" w:rsidRPr="005E3AEA" w:rsidRDefault="00023C4A" w:rsidP="00023C4A">
      <w:pPr>
        <w:spacing w:after="0" w:line="240" w:lineRule="auto"/>
        <w:rPr>
          <w:rFonts w:ascii="Times New Roman" w:hAnsi="Times New Roman" w:cs="Times New Roman"/>
        </w:rPr>
      </w:pPr>
      <w:r w:rsidRPr="005E3AEA">
        <w:rPr>
          <w:rFonts w:ascii="Times New Roman" w:hAnsi="Times New Roman" w:cs="Times New Roman"/>
          <w:b/>
          <w:bCs/>
        </w:rPr>
        <w:t>E</w:t>
      </w:r>
      <w:r w:rsidRPr="005E3AEA">
        <w:rPr>
          <w:rFonts w:ascii="Times New Roman" w:hAnsi="Times New Roman" w:cs="Times New Roman"/>
        </w:rPr>
        <w:t>mphasize sustainability in planning</w:t>
      </w:r>
    </w:p>
    <w:p w:rsidR="00023C4A" w:rsidRPr="005E3AEA" w:rsidRDefault="00023C4A" w:rsidP="00023C4A">
      <w:pPr>
        <w:spacing w:after="0" w:line="240" w:lineRule="auto"/>
        <w:rPr>
          <w:rFonts w:ascii="Times New Roman" w:hAnsi="Times New Roman" w:cs="Times New Roman"/>
        </w:rPr>
      </w:pPr>
      <w:r w:rsidRPr="005E3AEA">
        <w:rPr>
          <w:rFonts w:ascii="Times New Roman" w:hAnsi="Times New Roman" w:cs="Times New Roman"/>
          <w:b/>
          <w:bCs/>
        </w:rPr>
        <w:t>N</w:t>
      </w:r>
      <w:r w:rsidRPr="005E3AEA">
        <w:rPr>
          <w:rFonts w:ascii="Times New Roman" w:hAnsi="Times New Roman" w:cs="Times New Roman"/>
        </w:rPr>
        <w:t>otice the environment when purchasing</w:t>
      </w:r>
    </w:p>
    <w:p w:rsidR="00023C4A" w:rsidRPr="005E3AEA" w:rsidRDefault="00023C4A" w:rsidP="00023C4A">
      <w:pPr>
        <w:spacing w:after="0" w:line="240" w:lineRule="auto"/>
        <w:rPr>
          <w:rFonts w:ascii="Times New Roman" w:hAnsi="Times New Roman" w:cs="Times New Roman"/>
        </w:rPr>
      </w:pPr>
      <w:r w:rsidRPr="005E3AEA">
        <w:rPr>
          <w:rFonts w:ascii="Times New Roman" w:hAnsi="Times New Roman" w:cs="Times New Roman"/>
          <w:b/>
          <w:bCs/>
        </w:rPr>
        <w:t>R</w:t>
      </w:r>
      <w:r w:rsidRPr="005E3AEA">
        <w:rPr>
          <w:rFonts w:ascii="Times New Roman" w:hAnsi="Times New Roman" w:cs="Times New Roman"/>
        </w:rPr>
        <w:t>educe energy in County buildings</w:t>
      </w:r>
    </w:p>
    <w:p w:rsidR="00023C4A" w:rsidRPr="005E3AEA" w:rsidRDefault="00023C4A" w:rsidP="00023C4A">
      <w:pPr>
        <w:spacing w:after="0" w:line="240" w:lineRule="auto"/>
        <w:rPr>
          <w:rFonts w:ascii="Times New Roman" w:hAnsi="Times New Roman" w:cs="Times New Roman"/>
        </w:rPr>
      </w:pPr>
      <w:r w:rsidRPr="005E3AEA">
        <w:rPr>
          <w:rFonts w:ascii="Times New Roman" w:hAnsi="Times New Roman" w:cs="Times New Roman"/>
          <w:b/>
          <w:bCs/>
        </w:rPr>
        <w:t>I</w:t>
      </w:r>
      <w:r w:rsidRPr="005E3AEA">
        <w:rPr>
          <w:rFonts w:ascii="Times New Roman" w:hAnsi="Times New Roman" w:cs="Times New Roman"/>
        </w:rPr>
        <w:t>ncrease fuel efficiency</w:t>
      </w:r>
    </w:p>
    <w:p w:rsidR="00023C4A" w:rsidRPr="005E3AEA" w:rsidRDefault="00023C4A" w:rsidP="00023C4A">
      <w:pPr>
        <w:spacing w:after="0" w:line="240" w:lineRule="auto"/>
        <w:rPr>
          <w:rFonts w:ascii="Times New Roman" w:hAnsi="Times New Roman" w:cs="Times New Roman"/>
        </w:rPr>
      </w:pPr>
      <w:r w:rsidRPr="005E3AEA">
        <w:rPr>
          <w:rFonts w:ascii="Times New Roman" w:hAnsi="Times New Roman" w:cs="Times New Roman"/>
          <w:b/>
          <w:bCs/>
        </w:rPr>
        <w:t>C</w:t>
      </w:r>
      <w:r w:rsidRPr="005E3AEA">
        <w:rPr>
          <w:rFonts w:ascii="Times New Roman" w:hAnsi="Times New Roman" w:cs="Times New Roman"/>
        </w:rPr>
        <w:t>onstruct energy efficient buildings</w:t>
      </w:r>
    </w:p>
    <w:p w:rsidR="00023C4A" w:rsidRPr="005E3AEA" w:rsidRDefault="00023C4A" w:rsidP="00023C4A">
      <w:pPr>
        <w:spacing w:after="0" w:line="240" w:lineRule="auto"/>
        <w:rPr>
          <w:rFonts w:ascii="Times New Roman" w:hAnsi="Times New Roman" w:cs="Times New Roman"/>
        </w:rPr>
      </w:pPr>
      <w:r w:rsidRPr="005E3AEA">
        <w:rPr>
          <w:rFonts w:ascii="Times New Roman" w:hAnsi="Times New Roman" w:cs="Times New Roman"/>
          <w:b/>
          <w:bCs/>
        </w:rPr>
        <w:t>H</w:t>
      </w:r>
      <w:r w:rsidRPr="005E3AEA">
        <w:rPr>
          <w:rFonts w:ascii="Times New Roman" w:hAnsi="Times New Roman" w:cs="Times New Roman"/>
        </w:rPr>
        <w:t>ead toward zero waste</w:t>
      </w:r>
    </w:p>
    <w:p w:rsidR="00023C4A" w:rsidRPr="005E3AEA" w:rsidRDefault="00023C4A" w:rsidP="00023C4A">
      <w:pPr>
        <w:rPr>
          <w:rFonts w:ascii="Times New Roman" w:hAnsi="Times New Roman" w:cs="Times New Roman"/>
        </w:rPr>
      </w:pPr>
    </w:p>
    <w:p w:rsidR="00023C4A" w:rsidRPr="005E3AEA" w:rsidRDefault="00023C4A" w:rsidP="00023C4A">
      <w:pPr>
        <w:rPr>
          <w:rFonts w:ascii="Times New Roman" w:hAnsi="Times New Roman" w:cs="Times New Roman"/>
        </w:rPr>
      </w:pPr>
    </w:p>
    <w:sectPr w:rsidR="00023C4A" w:rsidRPr="005E3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20DC1"/>
    <w:multiLevelType w:val="hybridMultilevel"/>
    <w:tmpl w:val="B8B0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66FAB"/>
    <w:multiLevelType w:val="multilevel"/>
    <w:tmpl w:val="A5A43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3456927"/>
    <w:multiLevelType w:val="hybridMultilevel"/>
    <w:tmpl w:val="80445476"/>
    <w:lvl w:ilvl="0" w:tplc="04090001">
      <w:start w:val="1"/>
      <w:numFmt w:val="bullet"/>
      <w:lvlText w:val=""/>
      <w:lvlJc w:val="left"/>
      <w:pPr>
        <w:ind w:left="8280" w:hanging="360"/>
      </w:pPr>
      <w:rPr>
        <w:rFonts w:ascii="Symbol" w:hAnsi="Symbol" w:hint="default"/>
      </w:rPr>
    </w:lvl>
    <w:lvl w:ilvl="1" w:tplc="04090003">
      <w:start w:val="1"/>
      <w:numFmt w:val="bullet"/>
      <w:lvlText w:val="o"/>
      <w:lvlJc w:val="left"/>
      <w:pPr>
        <w:ind w:left="9000" w:hanging="360"/>
      </w:pPr>
      <w:rPr>
        <w:rFonts w:ascii="Courier New" w:hAnsi="Courier New" w:cs="Courier New" w:hint="default"/>
      </w:rPr>
    </w:lvl>
    <w:lvl w:ilvl="2" w:tplc="04090005">
      <w:start w:val="1"/>
      <w:numFmt w:val="bullet"/>
      <w:lvlText w:val=""/>
      <w:lvlJc w:val="left"/>
      <w:pPr>
        <w:ind w:left="9720" w:hanging="360"/>
      </w:pPr>
      <w:rPr>
        <w:rFonts w:ascii="Wingdings" w:hAnsi="Wingdings" w:hint="default"/>
      </w:rPr>
    </w:lvl>
    <w:lvl w:ilvl="3" w:tplc="04090001">
      <w:start w:val="1"/>
      <w:numFmt w:val="bullet"/>
      <w:lvlText w:val=""/>
      <w:lvlJc w:val="left"/>
      <w:pPr>
        <w:ind w:left="10440" w:hanging="360"/>
      </w:pPr>
      <w:rPr>
        <w:rFonts w:ascii="Symbol" w:hAnsi="Symbol" w:hint="default"/>
      </w:rPr>
    </w:lvl>
    <w:lvl w:ilvl="4" w:tplc="04090003">
      <w:start w:val="1"/>
      <w:numFmt w:val="bullet"/>
      <w:lvlText w:val="o"/>
      <w:lvlJc w:val="left"/>
      <w:pPr>
        <w:ind w:left="11160" w:hanging="360"/>
      </w:pPr>
      <w:rPr>
        <w:rFonts w:ascii="Courier New" w:hAnsi="Courier New" w:cs="Courier New" w:hint="default"/>
      </w:rPr>
    </w:lvl>
    <w:lvl w:ilvl="5" w:tplc="04090005">
      <w:start w:val="1"/>
      <w:numFmt w:val="bullet"/>
      <w:lvlText w:val=""/>
      <w:lvlJc w:val="left"/>
      <w:pPr>
        <w:ind w:left="11880" w:hanging="360"/>
      </w:pPr>
      <w:rPr>
        <w:rFonts w:ascii="Wingdings" w:hAnsi="Wingdings" w:hint="default"/>
      </w:rPr>
    </w:lvl>
    <w:lvl w:ilvl="6" w:tplc="04090001">
      <w:start w:val="1"/>
      <w:numFmt w:val="bullet"/>
      <w:lvlText w:val=""/>
      <w:lvlJc w:val="left"/>
      <w:pPr>
        <w:ind w:left="12600" w:hanging="360"/>
      </w:pPr>
      <w:rPr>
        <w:rFonts w:ascii="Symbol" w:hAnsi="Symbol" w:hint="default"/>
      </w:rPr>
    </w:lvl>
    <w:lvl w:ilvl="7" w:tplc="04090003">
      <w:start w:val="1"/>
      <w:numFmt w:val="bullet"/>
      <w:lvlText w:val="o"/>
      <w:lvlJc w:val="left"/>
      <w:pPr>
        <w:ind w:left="13320" w:hanging="360"/>
      </w:pPr>
      <w:rPr>
        <w:rFonts w:ascii="Courier New" w:hAnsi="Courier New" w:cs="Courier New" w:hint="default"/>
      </w:rPr>
    </w:lvl>
    <w:lvl w:ilvl="8" w:tplc="04090005">
      <w:start w:val="1"/>
      <w:numFmt w:val="bullet"/>
      <w:lvlText w:val=""/>
      <w:lvlJc w:val="left"/>
      <w:pPr>
        <w:ind w:left="14040" w:hanging="360"/>
      </w:pPr>
      <w:rPr>
        <w:rFonts w:ascii="Wingdings" w:hAnsi="Wingdings" w:hint="default"/>
      </w:rPr>
    </w:lvl>
  </w:abstractNum>
  <w:abstractNum w:abstractNumId="3">
    <w:nsid w:val="49FC0C2A"/>
    <w:multiLevelType w:val="multilevel"/>
    <w:tmpl w:val="BFA0F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1F7597D"/>
    <w:multiLevelType w:val="hybridMultilevel"/>
    <w:tmpl w:val="C11CF6A4"/>
    <w:lvl w:ilvl="0" w:tplc="9DB6D55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7E"/>
    <w:rsid w:val="00023C4A"/>
    <w:rsid w:val="0007199F"/>
    <w:rsid w:val="000B55BB"/>
    <w:rsid w:val="001F2127"/>
    <w:rsid w:val="00227B86"/>
    <w:rsid w:val="002E2B52"/>
    <w:rsid w:val="003D38AF"/>
    <w:rsid w:val="005E3AEA"/>
    <w:rsid w:val="00766E64"/>
    <w:rsid w:val="00881F50"/>
    <w:rsid w:val="00895EF7"/>
    <w:rsid w:val="009E6722"/>
    <w:rsid w:val="00B04D1E"/>
    <w:rsid w:val="00BF4A61"/>
    <w:rsid w:val="00D06345"/>
    <w:rsid w:val="00DB410A"/>
    <w:rsid w:val="00DD1564"/>
    <w:rsid w:val="00E1044C"/>
    <w:rsid w:val="00EE2C8C"/>
    <w:rsid w:val="00F07F9E"/>
    <w:rsid w:val="00FE0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0C7E"/>
  </w:style>
  <w:style w:type="paragraph" w:styleId="ListParagraph">
    <w:name w:val="List Paragraph"/>
    <w:basedOn w:val="Normal"/>
    <w:uiPriority w:val="34"/>
    <w:qFormat/>
    <w:rsid w:val="00F07F9E"/>
    <w:pPr>
      <w:spacing w:after="0" w:line="240" w:lineRule="auto"/>
      <w:ind w:left="720"/>
      <w:contextualSpacing/>
    </w:pPr>
    <w:rPr>
      <w:rFonts w:ascii="Calibri" w:hAnsi="Calibri" w:cs="Times New Roman"/>
    </w:rPr>
  </w:style>
  <w:style w:type="paragraph" w:styleId="NoSpacing">
    <w:name w:val="No Spacing"/>
    <w:basedOn w:val="Normal"/>
    <w:uiPriority w:val="1"/>
    <w:qFormat/>
    <w:rsid w:val="00F07F9E"/>
    <w:pPr>
      <w:spacing w:after="0" w:line="240" w:lineRule="auto"/>
    </w:pPr>
    <w:rPr>
      <w:rFonts w:ascii="Calibri" w:hAnsi="Calibri" w:cs="Times New Roman"/>
    </w:rPr>
  </w:style>
  <w:style w:type="character" w:styleId="Hyperlink">
    <w:name w:val="Hyperlink"/>
    <w:basedOn w:val="DefaultParagraphFont"/>
    <w:uiPriority w:val="99"/>
    <w:unhideWhenUsed/>
    <w:rsid w:val="00023C4A"/>
    <w:rPr>
      <w:color w:val="0000FF"/>
      <w:u w:val="single"/>
    </w:rPr>
  </w:style>
  <w:style w:type="paragraph" w:styleId="NormalWeb">
    <w:name w:val="Normal (Web)"/>
    <w:basedOn w:val="Normal"/>
    <w:uiPriority w:val="99"/>
    <w:semiHidden/>
    <w:unhideWhenUsed/>
    <w:rsid w:val="00023C4A"/>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023C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0C7E"/>
  </w:style>
  <w:style w:type="paragraph" w:styleId="ListParagraph">
    <w:name w:val="List Paragraph"/>
    <w:basedOn w:val="Normal"/>
    <w:uiPriority w:val="34"/>
    <w:qFormat/>
    <w:rsid w:val="00F07F9E"/>
    <w:pPr>
      <w:spacing w:after="0" w:line="240" w:lineRule="auto"/>
      <w:ind w:left="720"/>
      <w:contextualSpacing/>
    </w:pPr>
    <w:rPr>
      <w:rFonts w:ascii="Calibri" w:hAnsi="Calibri" w:cs="Times New Roman"/>
    </w:rPr>
  </w:style>
  <w:style w:type="paragraph" w:styleId="NoSpacing">
    <w:name w:val="No Spacing"/>
    <w:basedOn w:val="Normal"/>
    <w:uiPriority w:val="1"/>
    <w:qFormat/>
    <w:rsid w:val="00F07F9E"/>
    <w:pPr>
      <w:spacing w:after="0" w:line="240" w:lineRule="auto"/>
    </w:pPr>
    <w:rPr>
      <w:rFonts w:ascii="Calibri" w:hAnsi="Calibri" w:cs="Times New Roman"/>
    </w:rPr>
  </w:style>
  <w:style w:type="character" w:styleId="Hyperlink">
    <w:name w:val="Hyperlink"/>
    <w:basedOn w:val="DefaultParagraphFont"/>
    <w:uiPriority w:val="99"/>
    <w:unhideWhenUsed/>
    <w:rsid w:val="00023C4A"/>
    <w:rPr>
      <w:color w:val="0000FF"/>
      <w:u w:val="single"/>
    </w:rPr>
  </w:style>
  <w:style w:type="paragraph" w:styleId="NormalWeb">
    <w:name w:val="Normal (Web)"/>
    <w:basedOn w:val="Normal"/>
    <w:uiPriority w:val="99"/>
    <w:semiHidden/>
    <w:unhideWhenUsed/>
    <w:rsid w:val="00023C4A"/>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023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9061">
      <w:bodyDiv w:val="1"/>
      <w:marLeft w:val="0"/>
      <w:marRight w:val="0"/>
      <w:marTop w:val="0"/>
      <w:marBottom w:val="0"/>
      <w:divBdr>
        <w:top w:val="none" w:sz="0" w:space="0" w:color="auto"/>
        <w:left w:val="none" w:sz="0" w:space="0" w:color="auto"/>
        <w:bottom w:val="none" w:sz="0" w:space="0" w:color="auto"/>
        <w:right w:val="none" w:sz="0" w:space="0" w:color="auto"/>
      </w:divBdr>
    </w:div>
    <w:div w:id="409276360">
      <w:bodyDiv w:val="1"/>
      <w:marLeft w:val="0"/>
      <w:marRight w:val="0"/>
      <w:marTop w:val="0"/>
      <w:marBottom w:val="0"/>
      <w:divBdr>
        <w:top w:val="none" w:sz="0" w:space="0" w:color="auto"/>
        <w:left w:val="none" w:sz="0" w:space="0" w:color="auto"/>
        <w:bottom w:val="none" w:sz="0" w:space="0" w:color="auto"/>
        <w:right w:val="none" w:sz="0" w:space="0" w:color="auto"/>
      </w:divBdr>
    </w:div>
    <w:div w:id="828600290">
      <w:bodyDiv w:val="1"/>
      <w:marLeft w:val="0"/>
      <w:marRight w:val="0"/>
      <w:marTop w:val="0"/>
      <w:marBottom w:val="0"/>
      <w:divBdr>
        <w:top w:val="none" w:sz="0" w:space="0" w:color="auto"/>
        <w:left w:val="none" w:sz="0" w:space="0" w:color="auto"/>
        <w:bottom w:val="none" w:sz="0" w:space="0" w:color="auto"/>
        <w:right w:val="none" w:sz="0" w:space="0" w:color="auto"/>
      </w:divBdr>
    </w:div>
    <w:div w:id="1510801454">
      <w:bodyDiv w:val="1"/>
      <w:marLeft w:val="0"/>
      <w:marRight w:val="0"/>
      <w:marTop w:val="0"/>
      <w:marBottom w:val="0"/>
      <w:divBdr>
        <w:top w:val="none" w:sz="0" w:space="0" w:color="auto"/>
        <w:left w:val="none" w:sz="0" w:space="0" w:color="auto"/>
        <w:bottom w:val="none" w:sz="0" w:space="0" w:color="auto"/>
        <w:right w:val="none" w:sz="0" w:space="0" w:color="auto"/>
      </w:divBdr>
    </w:div>
    <w:div w:id="158630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ichlandonline.com/Government/Departments/Sustainability.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204EB-D408-48F2-A544-1758DCFFD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Lange</dc:creator>
  <cp:lastModifiedBy>Anna Lange</cp:lastModifiedBy>
  <cp:revision>6</cp:revision>
  <dcterms:created xsi:type="dcterms:W3CDTF">2014-08-08T19:30:00Z</dcterms:created>
  <dcterms:modified xsi:type="dcterms:W3CDTF">2014-08-08T20:49:00Z</dcterms:modified>
</cp:coreProperties>
</file>