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A67" w:rsidRPr="00330CD3" w:rsidRDefault="00F07A67" w:rsidP="00330CD3">
      <w:pPr>
        <w:pStyle w:val="TxBrp1"/>
        <w:tabs>
          <w:tab w:val="clear" w:pos="204"/>
          <w:tab w:val="left" w:pos="0"/>
          <w:tab w:val="left" w:pos="3600"/>
          <w:tab w:val="left" w:pos="5760"/>
        </w:tabs>
        <w:spacing w:line="240" w:lineRule="auto"/>
        <w:rPr>
          <w:rFonts w:ascii="Arial" w:hAnsi="Arial" w:cs="Arial"/>
          <w:bCs/>
        </w:rPr>
      </w:pPr>
      <w:r w:rsidRPr="00330CD3">
        <w:rPr>
          <w:rFonts w:ascii="Arial" w:hAnsi="Arial" w:cs="Arial"/>
          <w:bCs/>
        </w:rPr>
        <w:t>STATE OF SOUTH CAROLINA</w:t>
      </w:r>
      <w:r w:rsidRPr="00330CD3">
        <w:rPr>
          <w:rFonts w:ascii="Arial" w:hAnsi="Arial" w:cs="Arial"/>
          <w:bCs/>
        </w:rPr>
        <w:tab/>
        <w:t>)</w:t>
      </w:r>
    </w:p>
    <w:p w:rsidR="00F07A67" w:rsidRPr="00330CD3" w:rsidRDefault="00F07A67" w:rsidP="00330CD3">
      <w:pPr>
        <w:pStyle w:val="TxBrp1"/>
        <w:tabs>
          <w:tab w:val="clear" w:pos="204"/>
          <w:tab w:val="left" w:pos="0"/>
          <w:tab w:val="left" w:pos="3600"/>
          <w:tab w:val="left" w:pos="5760"/>
        </w:tabs>
        <w:spacing w:line="240" w:lineRule="auto"/>
        <w:rPr>
          <w:rFonts w:ascii="Arial" w:hAnsi="Arial" w:cs="Arial"/>
          <w:bCs/>
        </w:rPr>
      </w:pPr>
      <w:r w:rsidRPr="00330CD3">
        <w:rPr>
          <w:rFonts w:ascii="Arial" w:hAnsi="Arial" w:cs="Arial"/>
          <w:bCs/>
        </w:rPr>
        <w:tab/>
        <w:t>)</w:t>
      </w:r>
      <w:r w:rsidRPr="00330CD3">
        <w:rPr>
          <w:rFonts w:ascii="Arial" w:hAnsi="Arial" w:cs="Arial"/>
          <w:bCs/>
        </w:rPr>
        <w:tab/>
        <w:t>IN THE PROBATE COURT</w:t>
      </w:r>
    </w:p>
    <w:p w:rsidR="00F07A67" w:rsidRPr="00330CD3" w:rsidRDefault="00F07A67" w:rsidP="00EC246D">
      <w:pPr>
        <w:pStyle w:val="TxBrp1"/>
        <w:tabs>
          <w:tab w:val="clear" w:pos="204"/>
          <w:tab w:val="left" w:pos="0"/>
          <w:tab w:val="left" w:pos="3600"/>
        </w:tabs>
        <w:spacing w:line="240" w:lineRule="auto"/>
        <w:rPr>
          <w:rFonts w:ascii="Arial" w:hAnsi="Arial" w:cs="Arial"/>
          <w:bCs/>
        </w:rPr>
      </w:pPr>
      <w:r w:rsidRPr="00330CD3">
        <w:rPr>
          <w:rFonts w:ascii="Arial" w:hAnsi="Arial" w:cs="Arial"/>
          <w:bCs/>
        </w:rPr>
        <w:t>COUNTY OF RICHLAND</w:t>
      </w:r>
      <w:r w:rsidRPr="00330CD3">
        <w:rPr>
          <w:rFonts w:ascii="Arial" w:hAnsi="Arial" w:cs="Arial"/>
          <w:bCs/>
        </w:rPr>
        <w:tab/>
        <w:t>)</w:t>
      </w:r>
    </w:p>
    <w:p w:rsidR="00F07A67" w:rsidRPr="00330CD3" w:rsidRDefault="00E11679" w:rsidP="00330CD3">
      <w:pPr>
        <w:pStyle w:val="TxBrp1"/>
        <w:tabs>
          <w:tab w:val="clear" w:pos="204"/>
          <w:tab w:val="left" w:pos="0"/>
          <w:tab w:val="left" w:pos="3600"/>
          <w:tab w:val="left" w:pos="5220"/>
        </w:tabs>
        <w:spacing w:line="240" w:lineRule="auto"/>
        <w:rPr>
          <w:rFonts w:ascii="Arial" w:hAnsi="Arial" w:cs="Arial"/>
          <w:bCs/>
        </w:rPr>
      </w:pPr>
      <w:r w:rsidRPr="00330CD3">
        <w:rPr>
          <w:rFonts w:ascii="Arial" w:hAnsi="Arial" w:cs="Arial"/>
          <w:bCs/>
        </w:rPr>
        <w:tab/>
        <w:t>)</w:t>
      </w:r>
      <w:r w:rsidR="00330CD3">
        <w:rPr>
          <w:rFonts w:ascii="Arial" w:hAnsi="Arial" w:cs="Arial"/>
          <w:bCs/>
        </w:rPr>
        <w:tab/>
        <w:t>CASE NO</w:t>
      </w:r>
      <w:r w:rsidR="00EC246D" w:rsidRPr="00330CD3">
        <w:rPr>
          <w:rFonts w:ascii="Arial" w:hAnsi="Arial" w:cs="Arial"/>
          <w:bCs/>
        </w:rPr>
        <w:t xml:space="preserve">: </w:t>
      </w:r>
      <w:bookmarkStart w:id="0" w:name="CsNumber"/>
      <w:r w:rsidR="00EC246D" w:rsidRPr="00330CD3">
        <w:rPr>
          <w:rFonts w:ascii="Arial" w:hAnsi="Arial" w:cs="Arial"/>
          <w:bCs/>
        </w:rPr>
        <w:fldChar w:fldCharType="begin">
          <w:ffData>
            <w:name w:val="CsNumber"/>
            <w:enabled/>
            <w:calcOnExit w:val="0"/>
            <w:textInput/>
          </w:ffData>
        </w:fldChar>
      </w:r>
      <w:r w:rsidR="00EC246D" w:rsidRPr="00330CD3">
        <w:rPr>
          <w:rFonts w:ascii="Arial" w:hAnsi="Arial" w:cs="Arial"/>
          <w:bCs/>
        </w:rPr>
        <w:instrText xml:space="preserve"> FORMTEXT </w:instrText>
      </w:r>
      <w:r w:rsidR="00EC246D" w:rsidRPr="00330CD3">
        <w:rPr>
          <w:rFonts w:ascii="Arial" w:hAnsi="Arial" w:cs="Arial"/>
          <w:bCs/>
        </w:rPr>
      </w:r>
      <w:r w:rsidR="00EC246D" w:rsidRPr="00330CD3">
        <w:rPr>
          <w:rFonts w:ascii="Arial" w:hAnsi="Arial" w:cs="Arial"/>
          <w:bCs/>
        </w:rPr>
        <w:fldChar w:fldCharType="separate"/>
      </w:r>
      <w:r w:rsidR="00EC246D" w:rsidRPr="00330CD3">
        <w:rPr>
          <w:rFonts w:ascii="Arial" w:hAnsi="Arial" w:cs="Arial"/>
          <w:bCs/>
          <w:noProof/>
        </w:rPr>
        <w:t> </w:t>
      </w:r>
      <w:r w:rsidR="00EC246D" w:rsidRPr="00330CD3">
        <w:rPr>
          <w:rFonts w:ascii="Arial" w:hAnsi="Arial" w:cs="Arial"/>
          <w:bCs/>
          <w:noProof/>
        </w:rPr>
        <w:t> </w:t>
      </w:r>
      <w:r w:rsidR="00EC246D" w:rsidRPr="00330CD3">
        <w:rPr>
          <w:rFonts w:ascii="Arial" w:hAnsi="Arial" w:cs="Arial"/>
          <w:bCs/>
          <w:noProof/>
        </w:rPr>
        <w:t> </w:t>
      </w:r>
      <w:r w:rsidR="00EC246D" w:rsidRPr="00330CD3">
        <w:rPr>
          <w:rFonts w:ascii="Arial" w:hAnsi="Arial" w:cs="Arial"/>
          <w:bCs/>
          <w:noProof/>
        </w:rPr>
        <w:t> </w:t>
      </w:r>
      <w:r w:rsidR="00EC246D" w:rsidRPr="00330CD3">
        <w:rPr>
          <w:rFonts w:ascii="Arial" w:hAnsi="Arial" w:cs="Arial"/>
          <w:bCs/>
          <w:noProof/>
        </w:rPr>
        <w:t> </w:t>
      </w:r>
      <w:r w:rsidR="00EC246D" w:rsidRPr="00330CD3">
        <w:rPr>
          <w:rFonts w:ascii="Arial" w:hAnsi="Arial" w:cs="Arial"/>
          <w:bCs/>
        </w:rPr>
        <w:fldChar w:fldCharType="end"/>
      </w:r>
      <w:bookmarkEnd w:id="0"/>
    </w:p>
    <w:p w:rsidR="001E4B76" w:rsidRPr="00330CD3" w:rsidRDefault="001E4B76" w:rsidP="0082241A">
      <w:pPr>
        <w:pStyle w:val="TxBrp1"/>
        <w:tabs>
          <w:tab w:val="clear" w:pos="204"/>
          <w:tab w:val="left" w:pos="0"/>
          <w:tab w:val="left" w:pos="3600"/>
          <w:tab w:val="left" w:pos="4860"/>
        </w:tabs>
        <w:spacing w:line="240" w:lineRule="auto"/>
        <w:rPr>
          <w:rFonts w:ascii="Arial" w:hAnsi="Arial" w:cs="Arial"/>
          <w:bCs/>
        </w:rPr>
      </w:pPr>
    </w:p>
    <w:p w:rsidR="00F07A67" w:rsidRPr="00330CD3" w:rsidRDefault="003457DF" w:rsidP="0082241A">
      <w:pPr>
        <w:pStyle w:val="TxBrp1"/>
        <w:tabs>
          <w:tab w:val="clear" w:pos="204"/>
          <w:tab w:val="left" w:pos="0"/>
          <w:tab w:val="left" w:pos="3600"/>
          <w:tab w:val="left" w:pos="4860"/>
        </w:tabs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 THE MATTER OF THE ESTATE</w:t>
      </w:r>
    </w:p>
    <w:p w:rsidR="00F07A67" w:rsidRPr="00330CD3" w:rsidRDefault="001E4B76" w:rsidP="001E4B76">
      <w:pPr>
        <w:pStyle w:val="TxBrp1"/>
        <w:tabs>
          <w:tab w:val="clear" w:pos="204"/>
          <w:tab w:val="left" w:pos="0"/>
          <w:tab w:val="left" w:pos="3600"/>
          <w:tab w:val="left" w:pos="4860"/>
        </w:tabs>
        <w:spacing w:line="240" w:lineRule="auto"/>
        <w:rPr>
          <w:rFonts w:ascii="Arial" w:hAnsi="Arial" w:cs="Arial"/>
        </w:rPr>
      </w:pPr>
      <w:r w:rsidRPr="00330CD3">
        <w:rPr>
          <w:rFonts w:ascii="Arial" w:hAnsi="Arial" w:cs="Arial"/>
        </w:rPr>
        <w:t xml:space="preserve">FOR </w:t>
      </w:r>
      <w:r w:rsidR="00F07A67" w:rsidRPr="00330CD3">
        <w:rPr>
          <w:rFonts w:ascii="Arial" w:hAnsi="Arial" w:cs="Arial"/>
          <w:u w:val="single"/>
        </w:rPr>
        <w:fldChar w:fldCharType="begin">
          <w:ffData>
            <w:name w:val="CsName"/>
            <w:enabled/>
            <w:calcOnExit w:val="0"/>
            <w:textInput/>
          </w:ffData>
        </w:fldChar>
      </w:r>
      <w:bookmarkStart w:id="1" w:name="CsName"/>
      <w:r w:rsidR="00F07A67" w:rsidRPr="00330CD3">
        <w:rPr>
          <w:rFonts w:ascii="Arial" w:hAnsi="Arial" w:cs="Arial"/>
          <w:u w:val="single"/>
        </w:rPr>
        <w:instrText xml:space="preserve"> FORMTEXT </w:instrText>
      </w:r>
      <w:r w:rsidR="00F07A67" w:rsidRPr="00330CD3">
        <w:rPr>
          <w:rFonts w:ascii="Arial" w:hAnsi="Arial" w:cs="Arial"/>
          <w:u w:val="single"/>
        </w:rPr>
      </w:r>
      <w:r w:rsidR="00F07A67" w:rsidRPr="00330CD3">
        <w:rPr>
          <w:rFonts w:ascii="Arial" w:hAnsi="Arial" w:cs="Arial"/>
          <w:u w:val="single"/>
        </w:rPr>
        <w:fldChar w:fldCharType="separate"/>
      </w:r>
      <w:r w:rsidR="00F07A67" w:rsidRPr="00330CD3">
        <w:rPr>
          <w:rFonts w:ascii="Arial" w:hAnsi="Arial" w:cs="Arial"/>
          <w:noProof/>
          <w:u w:val="single"/>
        </w:rPr>
        <w:t> </w:t>
      </w:r>
      <w:r w:rsidR="00F07A67" w:rsidRPr="00330CD3">
        <w:rPr>
          <w:rFonts w:ascii="Arial" w:hAnsi="Arial" w:cs="Arial"/>
          <w:noProof/>
          <w:u w:val="single"/>
        </w:rPr>
        <w:t> </w:t>
      </w:r>
      <w:r w:rsidR="00F07A67" w:rsidRPr="00330CD3">
        <w:rPr>
          <w:rFonts w:ascii="Arial" w:hAnsi="Arial" w:cs="Arial"/>
          <w:noProof/>
          <w:u w:val="single"/>
        </w:rPr>
        <w:t> </w:t>
      </w:r>
      <w:r w:rsidR="00F07A67" w:rsidRPr="00330CD3">
        <w:rPr>
          <w:rFonts w:ascii="Arial" w:hAnsi="Arial" w:cs="Arial"/>
          <w:noProof/>
          <w:u w:val="single"/>
        </w:rPr>
        <w:t> </w:t>
      </w:r>
      <w:r w:rsidR="00F07A67" w:rsidRPr="00330CD3">
        <w:rPr>
          <w:rFonts w:ascii="Arial" w:hAnsi="Arial" w:cs="Arial"/>
          <w:noProof/>
          <w:u w:val="single"/>
        </w:rPr>
        <w:t> </w:t>
      </w:r>
      <w:r w:rsidR="00F07A67" w:rsidRPr="00330CD3">
        <w:rPr>
          <w:rFonts w:ascii="Arial" w:hAnsi="Arial" w:cs="Arial"/>
          <w:u w:val="single"/>
        </w:rPr>
        <w:fldChar w:fldCharType="end"/>
      </w:r>
      <w:bookmarkEnd w:id="1"/>
    </w:p>
    <w:p w:rsidR="00F07A67" w:rsidRPr="00330CD3" w:rsidRDefault="00F07A67" w:rsidP="001E4B76">
      <w:pPr>
        <w:tabs>
          <w:tab w:val="left" w:pos="4590"/>
        </w:tabs>
        <w:rPr>
          <w:rFonts w:ascii="Arial" w:hAnsi="Arial" w:cs="Arial"/>
          <w:bCs/>
        </w:rPr>
      </w:pPr>
      <w:r w:rsidRPr="00330CD3">
        <w:rPr>
          <w:rFonts w:ascii="Arial" w:hAnsi="Arial" w:cs="Arial"/>
          <w:bCs/>
        </w:rPr>
        <w:tab/>
        <w:t>)</w:t>
      </w:r>
    </w:p>
    <w:bookmarkStart w:id="2" w:name="PRName"/>
    <w:p w:rsidR="00F07A67" w:rsidRPr="00330CD3" w:rsidRDefault="00330CD3" w:rsidP="001E4B76">
      <w:pPr>
        <w:tabs>
          <w:tab w:val="left" w:pos="4590"/>
          <w:tab w:val="left" w:pos="5760"/>
        </w:tabs>
        <w:rPr>
          <w:rFonts w:ascii="Arial" w:hAnsi="Arial" w:cs="Arial"/>
          <w:bCs/>
        </w:rPr>
      </w:pPr>
      <w:r w:rsidRPr="00330CD3">
        <w:rPr>
          <w:rFonts w:ascii="Arial" w:hAnsi="Arial" w:cs="Arial"/>
          <w:bCs/>
          <w:u w:val="single"/>
        </w:rPr>
        <w:fldChar w:fldCharType="begin">
          <w:ffData>
            <w:name w:val="PRName"/>
            <w:enabled/>
            <w:calcOnExit w:val="0"/>
            <w:textInput/>
          </w:ffData>
        </w:fldChar>
      </w:r>
      <w:r w:rsidRPr="00330CD3">
        <w:rPr>
          <w:rFonts w:ascii="Arial" w:hAnsi="Arial" w:cs="Arial"/>
          <w:bCs/>
          <w:u w:val="single"/>
        </w:rPr>
        <w:instrText xml:space="preserve"> FORMTEXT </w:instrText>
      </w:r>
      <w:r w:rsidRPr="00330CD3">
        <w:rPr>
          <w:rFonts w:ascii="Arial" w:hAnsi="Arial" w:cs="Arial"/>
          <w:bCs/>
          <w:u w:val="single"/>
        </w:rPr>
      </w:r>
      <w:r w:rsidRPr="00330CD3">
        <w:rPr>
          <w:rFonts w:ascii="Arial" w:hAnsi="Arial" w:cs="Arial"/>
          <w:bCs/>
          <w:u w:val="single"/>
        </w:rPr>
        <w:fldChar w:fldCharType="separate"/>
      </w:r>
      <w:r w:rsidRPr="00330CD3">
        <w:rPr>
          <w:rFonts w:ascii="Arial" w:hAnsi="Arial" w:cs="Arial"/>
          <w:bCs/>
          <w:noProof/>
          <w:u w:val="single"/>
        </w:rPr>
        <w:t> </w:t>
      </w:r>
      <w:r w:rsidRPr="00330CD3">
        <w:rPr>
          <w:rFonts w:ascii="Arial" w:hAnsi="Arial" w:cs="Arial"/>
          <w:bCs/>
          <w:noProof/>
          <w:u w:val="single"/>
        </w:rPr>
        <w:t> </w:t>
      </w:r>
      <w:r w:rsidRPr="00330CD3">
        <w:rPr>
          <w:rFonts w:ascii="Arial" w:hAnsi="Arial" w:cs="Arial"/>
          <w:bCs/>
          <w:noProof/>
          <w:u w:val="single"/>
        </w:rPr>
        <w:t> </w:t>
      </w:r>
      <w:r w:rsidRPr="00330CD3">
        <w:rPr>
          <w:rFonts w:ascii="Arial" w:hAnsi="Arial" w:cs="Arial"/>
          <w:bCs/>
          <w:noProof/>
          <w:u w:val="single"/>
        </w:rPr>
        <w:t> </w:t>
      </w:r>
      <w:r w:rsidRPr="00330CD3">
        <w:rPr>
          <w:rFonts w:ascii="Arial" w:hAnsi="Arial" w:cs="Arial"/>
          <w:bCs/>
          <w:noProof/>
          <w:u w:val="single"/>
        </w:rPr>
        <w:t> </w:t>
      </w:r>
      <w:r w:rsidRPr="00330CD3">
        <w:rPr>
          <w:rFonts w:ascii="Arial" w:hAnsi="Arial" w:cs="Arial"/>
          <w:bCs/>
          <w:u w:val="single"/>
        </w:rPr>
        <w:fldChar w:fldCharType="end"/>
      </w:r>
      <w:bookmarkEnd w:id="2"/>
      <w:r w:rsidR="00F07A67" w:rsidRPr="00330CD3">
        <w:rPr>
          <w:rFonts w:ascii="Arial" w:hAnsi="Arial" w:cs="Arial"/>
          <w:bCs/>
        </w:rPr>
        <w:tab/>
        <w:t>)</w:t>
      </w:r>
    </w:p>
    <w:p w:rsidR="00E11679" w:rsidRPr="00330CD3" w:rsidRDefault="00330CD3" w:rsidP="00330CD3">
      <w:pPr>
        <w:tabs>
          <w:tab w:val="left" w:pos="2340"/>
          <w:tab w:val="left" w:pos="459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330CD3">
        <w:rPr>
          <w:rFonts w:ascii="Arial" w:hAnsi="Arial" w:cs="Arial"/>
          <w:bCs/>
        </w:rPr>
        <w:t>Petitioner(s)</w:t>
      </w:r>
      <w:r>
        <w:rPr>
          <w:rFonts w:ascii="Arial" w:hAnsi="Arial" w:cs="Arial"/>
          <w:bCs/>
        </w:rPr>
        <w:t>,</w:t>
      </w:r>
      <w:r w:rsidR="00E11679" w:rsidRPr="00330CD3">
        <w:rPr>
          <w:rFonts w:ascii="Arial" w:hAnsi="Arial" w:cs="Arial"/>
          <w:bCs/>
        </w:rPr>
        <w:tab/>
        <w:t>)</w:t>
      </w:r>
    </w:p>
    <w:p w:rsidR="00F07A67" w:rsidRPr="00330CD3" w:rsidRDefault="00E11679" w:rsidP="001E4B76">
      <w:pPr>
        <w:tabs>
          <w:tab w:val="left" w:pos="4590"/>
        </w:tabs>
        <w:rPr>
          <w:rFonts w:ascii="Arial" w:hAnsi="Arial" w:cs="Arial"/>
          <w:bCs/>
        </w:rPr>
      </w:pPr>
      <w:r w:rsidRPr="00330CD3">
        <w:rPr>
          <w:rFonts w:ascii="Arial" w:hAnsi="Arial" w:cs="Arial"/>
          <w:bCs/>
        </w:rPr>
        <w:tab/>
        <w:t>)</w:t>
      </w:r>
    </w:p>
    <w:p w:rsidR="00F07A67" w:rsidRPr="00330CD3" w:rsidRDefault="00330CD3" w:rsidP="00330CD3">
      <w:pPr>
        <w:tabs>
          <w:tab w:val="left" w:pos="4590"/>
          <w:tab w:val="left" w:pos="6480"/>
        </w:tabs>
        <w:rPr>
          <w:rFonts w:ascii="Arial" w:hAnsi="Arial" w:cs="Arial"/>
        </w:rPr>
      </w:pPr>
      <w:r>
        <w:rPr>
          <w:rFonts w:ascii="Arial" w:hAnsi="Arial" w:cs="Arial"/>
        </w:rPr>
        <w:t>vs.</w:t>
      </w:r>
      <w:r w:rsidR="001E4B76" w:rsidRPr="00330CD3">
        <w:rPr>
          <w:rFonts w:ascii="Arial" w:hAnsi="Arial" w:cs="Arial"/>
        </w:rPr>
        <w:tab/>
        <w:t>)</w:t>
      </w:r>
      <w:r w:rsidRPr="00330CD3">
        <w:rPr>
          <w:rFonts w:ascii="Arial" w:hAnsi="Arial" w:cs="Arial"/>
          <w:bCs/>
        </w:rPr>
        <w:tab/>
      </w:r>
      <w:r w:rsidRPr="00CA7007">
        <w:rPr>
          <w:rFonts w:ascii="Arial" w:hAnsi="Arial" w:cs="Arial"/>
          <w:b/>
          <w:bCs/>
          <w:sz w:val="28"/>
          <w:szCs w:val="28"/>
        </w:rPr>
        <w:t>SUMMONS</w:t>
      </w:r>
    </w:p>
    <w:p w:rsidR="00F07A67" w:rsidRPr="00330CD3" w:rsidRDefault="001E4B76" w:rsidP="001E4B76">
      <w:pPr>
        <w:tabs>
          <w:tab w:val="left" w:pos="4590"/>
        </w:tabs>
        <w:rPr>
          <w:rFonts w:ascii="Arial" w:hAnsi="Arial" w:cs="Arial"/>
        </w:rPr>
      </w:pPr>
      <w:r w:rsidRPr="00330CD3">
        <w:rPr>
          <w:rFonts w:ascii="Arial" w:hAnsi="Arial" w:cs="Arial"/>
        </w:rPr>
        <w:tab/>
        <w:t>)</w:t>
      </w:r>
    </w:p>
    <w:p w:rsidR="00E11679" w:rsidRPr="00330CD3" w:rsidRDefault="001E4B76" w:rsidP="001E4B76">
      <w:pPr>
        <w:tabs>
          <w:tab w:val="left" w:pos="4590"/>
        </w:tabs>
        <w:rPr>
          <w:rFonts w:ascii="Arial" w:hAnsi="Arial" w:cs="Arial"/>
        </w:rPr>
      </w:pPr>
      <w:r w:rsidRPr="00330CD3">
        <w:rPr>
          <w:rFonts w:ascii="Arial" w:hAnsi="Arial" w:cs="Arial"/>
        </w:rPr>
        <w:tab/>
        <w:t>)</w:t>
      </w:r>
    </w:p>
    <w:bookmarkStart w:id="3" w:name="Detail"/>
    <w:bookmarkStart w:id="4" w:name="BEName1"/>
    <w:bookmarkEnd w:id="3"/>
    <w:p w:rsidR="00E11679" w:rsidRPr="00330CD3" w:rsidRDefault="00330CD3" w:rsidP="001E4B76">
      <w:pPr>
        <w:tabs>
          <w:tab w:val="left" w:pos="4590"/>
        </w:tabs>
        <w:rPr>
          <w:rFonts w:ascii="Arial" w:hAnsi="Arial" w:cs="Arial"/>
        </w:rPr>
      </w:pPr>
      <w:r w:rsidRPr="00330CD3">
        <w:rPr>
          <w:rFonts w:ascii="Arial" w:hAnsi="Arial" w:cs="Arial"/>
          <w:u w:val="single"/>
        </w:rPr>
        <w:fldChar w:fldCharType="begin">
          <w:ffData>
            <w:name w:val="BEName1"/>
            <w:enabled/>
            <w:calcOnExit w:val="0"/>
            <w:textInput/>
          </w:ffData>
        </w:fldChar>
      </w:r>
      <w:r w:rsidRPr="00330CD3">
        <w:rPr>
          <w:rFonts w:ascii="Arial" w:hAnsi="Arial" w:cs="Arial"/>
          <w:u w:val="single"/>
        </w:rPr>
        <w:instrText xml:space="preserve"> FORMTEXT </w:instrText>
      </w:r>
      <w:r w:rsidRPr="00330CD3">
        <w:rPr>
          <w:rFonts w:ascii="Arial" w:hAnsi="Arial" w:cs="Arial"/>
          <w:u w:val="single"/>
        </w:rPr>
      </w:r>
      <w:r w:rsidRPr="00330CD3">
        <w:rPr>
          <w:rFonts w:ascii="Arial" w:hAnsi="Arial" w:cs="Arial"/>
          <w:u w:val="single"/>
        </w:rPr>
        <w:fldChar w:fldCharType="separate"/>
      </w:r>
      <w:r w:rsidRPr="00330CD3">
        <w:rPr>
          <w:rFonts w:cs="Arial"/>
          <w:noProof/>
          <w:u w:val="single"/>
        </w:rPr>
        <w:t> </w:t>
      </w:r>
      <w:r w:rsidRPr="00330CD3">
        <w:rPr>
          <w:rFonts w:cs="Arial"/>
          <w:noProof/>
          <w:u w:val="single"/>
        </w:rPr>
        <w:t> </w:t>
      </w:r>
      <w:r w:rsidRPr="00330CD3">
        <w:rPr>
          <w:rFonts w:cs="Arial"/>
          <w:noProof/>
          <w:u w:val="single"/>
        </w:rPr>
        <w:t> </w:t>
      </w:r>
      <w:r w:rsidRPr="00330CD3">
        <w:rPr>
          <w:rFonts w:cs="Arial"/>
          <w:noProof/>
          <w:u w:val="single"/>
        </w:rPr>
        <w:t> </w:t>
      </w:r>
      <w:r w:rsidRPr="00330CD3">
        <w:rPr>
          <w:rFonts w:cs="Arial"/>
          <w:noProof/>
          <w:u w:val="single"/>
        </w:rPr>
        <w:t> </w:t>
      </w:r>
      <w:r w:rsidRPr="00330CD3">
        <w:rPr>
          <w:rFonts w:ascii="Arial" w:hAnsi="Arial" w:cs="Arial"/>
          <w:u w:val="single"/>
        </w:rPr>
        <w:fldChar w:fldCharType="end"/>
      </w:r>
      <w:bookmarkEnd w:id="4"/>
      <w:r w:rsidR="001E4B76" w:rsidRPr="00330CD3">
        <w:rPr>
          <w:rFonts w:ascii="Arial" w:hAnsi="Arial" w:cs="Arial"/>
        </w:rPr>
        <w:tab/>
        <w:t>)</w:t>
      </w:r>
    </w:p>
    <w:p w:rsidR="00E11679" w:rsidRPr="00330CD3" w:rsidRDefault="00CA7007" w:rsidP="00330CD3">
      <w:pPr>
        <w:pStyle w:val="TxBrp6"/>
        <w:tabs>
          <w:tab w:val="clear" w:pos="737"/>
          <w:tab w:val="left" w:pos="2340"/>
          <w:tab w:val="left" w:pos="4590"/>
        </w:tabs>
        <w:spacing w:line="283" w:lineRule="exact"/>
        <w:ind w:left="-6" w:firstLine="6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1E4B76" w:rsidRPr="00330CD3">
        <w:rPr>
          <w:rFonts w:ascii="Arial" w:hAnsi="Arial" w:cs="Arial"/>
        </w:rPr>
        <w:t>Respondent(s).</w:t>
      </w:r>
      <w:proofErr w:type="gramEnd"/>
      <w:r w:rsidR="001E4B76" w:rsidRPr="00330CD3">
        <w:rPr>
          <w:rFonts w:ascii="Arial" w:hAnsi="Arial" w:cs="Arial"/>
        </w:rPr>
        <w:tab/>
        <w:t>)</w:t>
      </w:r>
    </w:p>
    <w:p w:rsidR="001E4B76" w:rsidRPr="00330CD3" w:rsidRDefault="001E4B76" w:rsidP="001E4B76">
      <w:pPr>
        <w:pStyle w:val="TxBrp6"/>
        <w:tabs>
          <w:tab w:val="clear" w:pos="737"/>
          <w:tab w:val="left" w:pos="0"/>
          <w:tab w:val="left" w:pos="4590"/>
        </w:tabs>
        <w:spacing w:line="283" w:lineRule="exact"/>
        <w:ind w:left="-6" w:firstLine="6"/>
        <w:rPr>
          <w:rFonts w:ascii="Arial" w:hAnsi="Arial" w:cs="Arial"/>
        </w:rPr>
      </w:pPr>
      <w:r w:rsidRPr="00330CD3">
        <w:rPr>
          <w:rFonts w:ascii="Arial" w:hAnsi="Arial" w:cs="Arial"/>
        </w:rPr>
        <w:t>_________________________________</w:t>
      </w:r>
      <w:r w:rsidRPr="00330CD3">
        <w:rPr>
          <w:rFonts w:ascii="Arial" w:hAnsi="Arial" w:cs="Arial"/>
        </w:rPr>
        <w:tab/>
        <w:t>)</w:t>
      </w:r>
    </w:p>
    <w:p w:rsidR="001E4B76" w:rsidRDefault="001E4B76" w:rsidP="001E4B76">
      <w:pPr>
        <w:pStyle w:val="TxBrp6"/>
        <w:tabs>
          <w:tab w:val="clear" w:pos="737"/>
          <w:tab w:val="left" w:pos="0"/>
          <w:tab w:val="left" w:pos="4590"/>
        </w:tabs>
        <w:spacing w:line="283" w:lineRule="exact"/>
        <w:ind w:left="-6" w:firstLine="6"/>
        <w:rPr>
          <w:rFonts w:ascii="Arial" w:hAnsi="Arial" w:cs="Arial"/>
        </w:rPr>
      </w:pPr>
    </w:p>
    <w:p w:rsidR="001E4B76" w:rsidRPr="00CA7007" w:rsidRDefault="001E4B76" w:rsidP="001E4B76">
      <w:pPr>
        <w:pStyle w:val="TxBrp6"/>
        <w:tabs>
          <w:tab w:val="clear" w:pos="737"/>
          <w:tab w:val="left" w:pos="0"/>
          <w:tab w:val="left" w:pos="4590"/>
        </w:tabs>
        <w:spacing w:line="283" w:lineRule="exact"/>
        <w:ind w:left="-6" w:firstLine="6"/>
        <w:rPr>
          <w:rFonts w:ascii="Arial" w:hAnsi="Arial" w:cs="Arial"/>
          <w:b/>
        </w:rPr>
      </w:pPr>
      <w:r w:rsidRPr="00CA7007">
        <w:rPr>
          <w:rFonts w:ascii="Arial" w:hAnsi="Arial" w:cs="Arial"/>
          <w:b/>
        </w:rPr>
        <w:t>TO THE RESPONDENTS LISTED ABOVE:</w:t>
      </w:r>
    </w:p>
    <w:p w:rsidR="001E4B76" w:rsidRPr="001E4B76" w:rsidRDefault="001E4B76" w:rsidP="001E4B76">
      <w:pPr>
        <w:pStyle w:val="TxBrp6"/>
        <w:tabs>
          <w:tab w:val="clear" w:pos="737"/>
          <w:tab w:val="left" w:pos="0"/>
          <w:tab w:val="left" w:pos="4590"/>
        </w:tabs>
        <w:spacing w:line="283" w:lineRule="exact"/>
        <w:ind w:left="-6" w:firstLine="6"/>
        <w:rPr>
          <w:rFonts w:ascii="Arial" w:hAnsi="Arial" w:cs="Arial"/>
        </w:rPr>
      </w:pPr>
    </w:p>
    <w:p w:rsidR="001E4B76" w:rsidRDefault="00E11679" w:rsidP="00FC2700">
      <w:pPr>
        <w:pStyle w:val="TxBrp6"/>
        <w:tabs>
          <w:tab w:val="left" w:pos="0"/>
          <w:tab w:val="left" w:pos="5040"/>
        </w:tabs>
        <w:spacing w:line="360" w:lineRule="auto"/>
        <w:jc w:val="left"/>
        <w:rPr>
          <w:rFonts w:ascii="Arial" w:hAnsi="Arial" w:cs="Arial"/>
        </w:rPr>
      </w:pPr>
      <w:r w:rsidRPr="00CA7007">
        <w:rPr>
          <w:rFonts w:ascii="Arial" w:hAnsi="Arial" w:cs="Arial"/>
        </w:rPr>
        <w:t>YOU ARE HEREBY SUMMONED</w:t>
      </w:r>
      <w:r w:rsidRPr="001E4B76">
        <w:rPr>
          <w:rFonts w:ascii="Arial" w:hAnsi="Arial" w:cs="Arial"/>
        </w:rPr>
        <w:t xml:space="preserve"> and requi</w:t>
      </w:r>
      <w:r w:rsidR="001E4B76">
        <w:rPr>
          <w:rFonts w:ascii="Arial" w:hAnsi="Arial" w:cs="Arial"/>
        </w:rPr>
        <w:t>red to A</w:t>
      </w:r>
      <w:r w:rsidRPr="001E4B76">
        <w:rPr>
          <w:rFonts w:ascii="Arial" w:hAnsi="Arial" w:cs="Arial"/>
        </w:rPr>
        <w:t xml:space="preserve">nswer the Petition </w:t>
      </w:r>
      <w:r w:rsidR="001E4B76">
        <w:rPr>
          <w:rFonts w:ascii="Arial" w:hAnsi="Arial" w:cs="Arial"/>
        </w:rPr>
        <w:t>in this action, a</w:t>
      </w:r>
      <w:r w:rsidRPr="001E4B76">
        <w:rPr>
          <w:rFonts w:ascii="Arial" w:hAnsi="Arial" w:cs="Arial"/>
        </w:rPr>
        <w:t xml:space="preserve"> copy of which </w:t>
      </w:r>
      <w:r w:rsidR="001E4B76">
        <w:rPr>
          <w:rFonts w:ascii="Arial" w:hAnsi="Arial" w:cs="Arial"/>
        </w:rPr>
        <w:t>is herewith served upon you , and to serve a copy of your Answer upon the Petitioner(s) listed above at the following address(</w:t>
      </w:r>
      <w:proofErr w:type="spellStart"/>
      <w:r w:rsidR="001E4B76">
        <w:rPr>
          <w:rFonts w:ascii="Arial" w:hAnsi="Arial" w:cs="Arial"/>
        </w:rPr>
        <w:t>es</w:t>
      </w:r>
      <w:proofErr w:type="spellEnd"/>
      <w:r w:rsidR="001E4B76">
        <w:rPr>
          <w:rFonts w:ascii="Arial" w:hAnsi="Arial" w:cs="Arial"/>
        </w:rPr>
        <w:t>):</w:t>
      </w:r>
    </w:p>
    <w:p w:rsidR="001E4B76" w:rsidRDefault="001E4B76" w:rsidP="00FC2700">
      <w:pPr>
        <w:pStyle w:val="TxBrp6"/>
        <w:tabs>
          <w:tab w:val="left" w:pos="0"/>
          <w:tab w:val="left" w:pos="5040"/>
        </w:tabs>
        <w:spacing w:line="360" w:lineRule="auto"/>
        <w:jc w:val="left"/>
        <w:rPr>
          <w:rFonts w:ascii="Arial" w:hAnsi="Arial" w:cs="Arial"/>
        </w:rPr>
      </w:pPr>
    </w:p>
    <w:p w:rsidR="009918EA" w:rsidRDefault="009918EA" w:rsidP="00FC2700">
      <w:pPr>
        <w:pStyle w:val="TxBrp6"/>
        <w:tabs>
          <w:tab w:val="left" w:pos="0"/>
          <w:tab w:val="left" w:pos="5040"/>
        </w:tabs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</w:p>
    <w:p w:rsidR="009918EA" w:rsidRDefault="00CA7007" w:rsidP="00CA7007">
      <w:pPr>
        <w:pStyle w:val="TxBrp6"/>
        <w:tabs>
          <w:tab w:val="clear" w:pos="737"/>
          <w:tab w:val="left" w:pos="1350"/>
        </w:tabs>
        <w:spacing w:line="36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918EA">
        <w:rPr>
          <w:rFonts w:ascii="Arial" w:hAnsi="Arial" w:cs="Arial"/>
        </w:rPr>
        <w:t>(Name, PRINT)</w:t>
      </w:r>
    </w:p>
    <w:bookmarkStart w:id="5" w:name="AtCity"/>
    <w:bookmarkStart w:id="6" w:name="PEAddr"/>
    <w:p w:rsidR="009918EA" w:rsidRPr="00330CD3" w:rsidRDefault="009918EA" w:rsidP="00FC2700">
      <w:pPr>
        <w:pStyle w:val="TxBrp6"/>
        <w:tabs>
          <w:tab w:val="left" w:pos="0"/>
          <w:tab w:val="left" w:pos="5040"/>
        </w:tabs>
        <w:spacing w:line="360" w:lineRule="auto"/>
        <w:jc w:val="left"/>
        <w:rPr>
          <w:rFonts w:ascii="Arial" w:hAnsi="Arial" w:cs="Arial"/>
          <w:u w:val="single"/>
        </w:rPr>
      </w:pPr>
      <w:r w:rsidRPr="00330CD3">
        <w:rPr>
          <w:rFonts w:ascii="Arial" w:hAnsi="Arial" w:cs="Arial"/>
          <w:u w:val="single"/>
        </w:rPr>
        <w:fldChar w:fldCharType="begin">
          <w:ffData>
            <w:name w:val="PEAddr"/>
            <w:enabled/>
            <w:calcOnExit w:val="0"/>
            <w:textInput/>
          </w:ffData>
        </w:fldChar>
      </w:r>
      <w:r w:rsidRPr="00330CD3">
        <w:rPr>
          <w:rFonts w:ascii="Arial" w:hAnsi="Arial" w:cs="Arial"/>
          <w:u w:val="single"/>
        </w:rPr>
        <w:instrText xml:space="preserve"> FORMTEXT </w:instrText>
      </w:r>
      <w:r w:rsidRPr="00330CD3">
        <w:rPr>
          <w:rFonts w:ascii="Arial" w:hAnsi="Arial" w:cs="Arial"/>
          <w:u w:val="single"/>
        </w:rPr>
      </w:r>
      <w:r w:rsidRPr="00330CD3">
        <w:rPr>
          <w:rFonts w:ascii="Arial" w:hAnsi="Arial" w:cs="Arial"/>
          <w:u w:val="single"/>
        </w:rPr>
        <w:fldChar w:fldCharType="separate"/>
      </w:r>
      <w:r w:rsidRPr="00330CD3">
        <w:rPr>
          <w:rFonts w:ascii="Arial" w:hAnsi="Arial" w:cs="Arial"/>
          <w:noProof/>
          <w:u w:val="single"/>
        </w:rPr>
        <w:t> </w:t>
      </w:r>
      <w:r w:rsidRPr="00330CD3">
        <w:rPr>
          <w:rFonts w:ascii="Arial" w:hAnsi="Arial" w:cs="Arial"/>
          <w:noProof/>
          <w:u w:val="single"/>
        </w:rPr>
        <w:t> </w:t>
      </w:r>
      <w:r w:rsidRPr="00330CD3">
        <w:rPr>
          <w:rFonts w:ascii="Arial" w:hAnsi="Arial" w:cs="Arial"/>
          <w:noProof/>
          <w:u w:val="single"/>
        </w:rPr>
        <w:t> </w:t>
      </w:r>
      <w:r w:rsidRPr="00330CD3">
        <w:rPr>
          <w:rFonts w:ascii="Arial" w:hAnsi="Arial" w:cs="Arial"/>
          <w:noProof/>
          <w:u w:val="single"/>
        </w:rPr>
        <w:t> </w:t>
      </w:r>
      <w:r w:rsidRPr="00330CD3">
        <w:rPr>
          <w:rFonts w:ascii="Arial" w:hAnsi="Arial" w:cs="Arial"/>
          <w:noProof/>
          <w:u w:val="single"/>
        </w:rPr>
        <w:t> </w:t>
      </w:r>
      <w:r w:rsidRPr="00330CD3">
        <w:rPr>
          <w:rFonts w:ascii="Arial" w:hAnsi="Arial" w:cs="Arial"/>
          <w:u w:val="single"/>
        </w:rPr>
        <w:fldChar w:fldCharType="end"/>
      </w:r>
      <w:bookmarkEnd w:id="6"/>
      <w:r w:rsidR="0066049F">
        <w:rPr>
          <w:rFonts w:ascii="Arial" w:hAnsi="Arial" w:cs="Arial"/>
          <w:u w:val="single"/>
        </w:rPr>
        <w:tab/>
      </w:r>
      <w:r w:rsidR="0066049F">
        <w:rPr>
          <w:rFonts w:ascii="Arial" w:hAnsi="Arial" w:cs="Arial"/>
          <w:u w:val="single"/>
        </w:rPr>
        <w:tab/>
      </w:r>
      <w:r w:rsidR="0066049F">
        <w:rPr>
          <w:rFonts w:ascii="Arial" w:hAnsi="Arial" w:cs="Arial"/>
          <w:u w:val="single"/>
        </w:rPr>
        <w:tab/>
      </w:r>
      <w:r w:rsidR="0066049F">
        <w:rPr>
          <w:rFonts w:ascii="Arial" w:hAnsi="Arial" w:cs="Arial"/>
          <w:u w:val="single"/>
        </w:rPr>
        <w:tab/>
      </w:r>
      <w:r w:rsidR="0066049F">
        <w:rPr>
          <w:rFonts w:ascii="Arial" w:hAnsi="Arial" w:cs="Arial"/>
          <w:u w:val="single"/>
        </w:rPr>
        <w:tab/>
      </w:r>
      <w:r w:rsidR="0066049F">
        <w:rPr>
          <w:rFonts w:ascii="Arial" w:hAnsi="Arial" w:cs="Arial"/>
          <w:u w:val="single"/>
        </w:rPr>
        <w:tab/>
      </w:r>
    </w:p>
    <w:p w:rsidR="009918EA" w:rsidRDefault="00CA7007" w:rsidP="00CA7007">
      <w:pPr>
        <w:pStyle w:val="TxBrp6"/>
        <w:tabs>
          <w:tab w:val="clear" w:pos="737"/>
          <w:tab w:val="left" w:pos="1350"/>
        </w:tabs>
        <w:spacing w:line="36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30CD3">
        <w:rPr>
          <w:rFonts w:ascii="Arial" w:hAnsi="Arial" w:cs="Arial"/>
        </w:rPr>
        <w:t>(Street address or mailing address, PRINT)</w:t>
      </w:r>
    </w:p>
    <w:bookmarkStart w:id="7" w:name="PECity"/>
    <w:bookmarkEnd w:id="5"/>
    <w:p w:rsidR="00330CD3" w:rsidRDefault="009918EA" w:rsidP="00FC2700">
      <w:pPr>
        <w:pStyle w:val="TxBrp6"/>
        <w:tabs>
          <w:tab w:val="left" w:pos="0"/>
          <w:tab w:val="left" w:pos="5040"/>
        </w:tabs>
        <w:spacing w:line="360" w:lineRule="auto"/>
        <w:jc w:val="left"/>
        <w:rPr>
          <w:rFonts w:ascii="Arial" w:hAnsi="Arial" w:cs="Arial"/>
        </w:rPr>
      </w:pPr>
      <w:r w:rsidRPr="00330CD3">
        <w:rPr>
          <w:rFonts w:ascii="Arial" w:hAnsi="Arial" w:cs="Arial"/>
          <w:u w:val="single"/>
        </w:rPr>
        <w:fldChar w:fldCharType="begin">
          <w:ffData>
            <w:name w:val="PECity"/>
            <w:enabled/>
            <w:calcOnExit w:val="0"/>
            <w:textInput/>
          </w:ffData>
        </w:fldChar>
      </w:r>
      <w:r w:rsidRPr="00330CD3">
        <w:rPr>
          <w:rFonts w:ascii="Arial" w:hAnsi="Arial" w:cs="Arial"/>
          <w:u w:val="single"/>
        </w:rPr>
        <w:instrText xml:space="preserve"> FORMTEXT </w:instrText>
      </w:r>
      <w:r w:rsidRPr="00330CD3">
        <w:rPr>
          <w:rFonts w:ascii="Arial" w:hAnsi="Arial" w:cs="Arial"/>
          <w:u w:val="single"/>
        </w:rPr>
      </w:r>
      <w:r w:rsidRPr="00330CD3">
        <w:rPr>
          <w:rFonts w:ascii="Arial" w:hAnsi="Arial" w:cs="Arial"/>
          <w:u w:val="single"/>
        </w:rPr>
        <w:fldChar w:fldCharType="separate"/>
      </w:r>
      <w:r w:rsidRPr="00330CD3">
        <w:rPr>
          <w:rFonts w:ascii="Arial" w:hAnsi="Arial" w:cs="Arial"/>
          <w:noProof/>
          <w:u w:val="single"/>
        </w:rPr>
        <w:t> </w:t>
      </w:r>
      <w:r w:rsidRPr="00330CD3">
        <w:rPr>
          <w:rFonts w:ascii="Arial" w:hAnsi="Arial" w:cs="Arial"/>
          <w:noProof/>
          <w:u w:val="single"/>
        </w:rPr>
        <w:t> </w:t>
      </w:r>
      <w:r w:rsidRPr="00330CD3">
        <w:rPr>
          <w:rFonts w:ascii="Arial" w:hAnsi="Arial" w:cs="Arial"/>
          <w:noProof/>
          <w:u w:val="single"/>
        </w:rPr>
        <w:t> </w:t>
      </w:r>
      <w:r w:rsidRPr="00330CD3">
        <w:rPr>
          <w:rFonts w:ascii="Arial" w:hAnsi="Arial" w:cs="Arial"/>
          <w:noProof/>
          <w:u w:val="single"/>
        </w:rPr>
        <w:t> </w:t>
      </w:r>
      <w:r w:rsidRPr="00330CD3">
        <w:rPr>
          <w:rFonts w:ascii="Arial" w:hAnsi="Arial" w:cs="Arial"/>
          <w:noProof/>
          <w:u w:val="single"/>
        </w:rPr>
        <w:t> </w:t>
      </w:r>
      <w:r w:rsidRPr="00330CD3">
        <w:rPr>
          <w:rFonts w:ascii="Arial" w:hAnsi="Arial" w:cs="Arial"/>
          <w:u w:val="single"/>
        </w:rPr>
        <w:fldChar w:fldCharType="end"/>
      </w:r>
      <w:bookmarkEnd w:id="7"/>
      <w:r w:rsidR="0066049F">
        <w:rPr>
          <w:rFonts w:ascii="Arial" w:hAnsi="Arial" w:cs="Arial"/>
          <w:u w:val="single"/>
        </w:rPr>
        <w:tab/>
      </w:r>
      <w:r w:rsidR="0066049F">
        <w:rPr>
          <w:rFonts w:ascii="Arial" w:hAnsi="Arial" w:cs="Arial"/>
          <w:u w:val="single"/>
        </w:rPr>
        <w:tab/>
      </w:r>
      <w:r w:rsidR="0066049F">
        <w:rPr>
          <w:rFonts w:ascii="Arial" w:hAnsi="Arial" w:cs="Arial"/>
          <w:u w:val="single"/>
        </w:rPr>
        <w:tab/>
      </w:r>
      <w:r w:rsidR="0066049F">
        <w:rPr>
          <w:rFonts w:ascii="Arial" w:hAnsi="Arial" w:cs="Arial"/>
          <w:u w:val="single"/>
        </w:rPr>
        <w:tab/>
      </w:r>
      <w:r w:rsidR="0066049F">
        <w:rPr>
          <w:rFonts w:ascii="Arial" w:hAnsi="Arial" w:cs="Arial"/>
          <w:u w:val="single"/>
        </w:rPr>
        <w:tab/>
      </w:r>
      <w:r w:rsidR="0066049F">
        <w:rPr>
          <w:rFonts w:ascii="Arial" w:hAnsi="Arial" w:cs="Arial"/>
          <w:u w:val="single"/>
        </w:rPr>
        <w:tab/>
      </w:r>
      <w:r w:rsidR="00F27E17" w:rsidRPr="001E4B76">
        <w:rPr>
          <w:rFonts w:ascii="Arial" w:hAnsi="Arial" w:cs="Arial"/>
        </w:rPr>
        <w:t xml:space="preserve"> </w:t>
      </w:r>
    </w:p>
    <w:p w:rsidR="00330CD3" w:rsidRDefault="00CA7007" w:rsidP="00CA7007">
      <w:pPr>
        <w:pStyle w:val="TxBrp6"/>
        <w:tabs>
          <w:tab w:val="clear" w:pos="737"/>
          <w:tab w:val="left" w:pos="1350"/>
        </w:tabs>
        <w:spacing w:line="36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30CD3">
        <w:rPr>
          <w:rFonts w:ascii="Arial" w:hAnsi="Arial" w:cs="Arial"/>
        </w:rPr>
        <w:t>(City, State, and zip code, PRINT)</w:t>
      </w:r>
    </w:p>
    <w:p w:rsidR="00F27E17" w:rsidRPr="001E4B76" w:rsidRDefault="00330CD3" w:rsidP="00330CD3">
      <w:pPr>
        <w:pStyle w:val="TxBrp6"/>
        <w:tabs>
          <w:tab w:val="clear" w:pos="737"/>
        </w:tabs>
        <w:spacing w:line="36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Your Answer must be served on the Petitioner at the above address within </w:t>
      </w:r>
      <w:r w:rsidRPr="00CA7007">
        <w:rPr>
          <w:rFonts w:ascii="Arial" w:hAnsi="Arial" w:cs="Arial"/>
          <w:b/>
        </w:rPr>
        <w:t>thirty (30) days</w:t>
      </w:r>
      <w:r>
        <w:rPr>
          <w:rFonts w:ascii="Arial" w:hAnsi="Arial" w:cs="Arial"/>
        </w:rPr>
        <w:t xml:space="preserve"> after the service of this Summons and Petition upon you, exclusive of the day of such service; and if you fail to Answer the Petition within that time, the Petitioner(s) will ask the Court for a judgment by default for the relief demand in the Petition.</w:t>
      </w:r>
    </w:p>
    <w:p w:rsidR="00F27E17" w:rsidRPr="001E4B76" w:rsidRDefault="00F27E17" w:rsidP="00F27E17">
      <w:pPr>
        <w:pStyle w:val="TxBrp6"/>
        <w:tabs>
          <w:tab w:val="clear" w:pos="737"/>
          <w:tab w:val="left" w:pos="0"/>
        </w:tabs>
        <w:spacing w:line="360" w:lineRule="auto"/>
        <w:ind w:firstLine="6"/>
        <w:rPr>
          <w:rFonts w:ascii="Arial" w:hAnsi="Arial" w:cs="Arial"/>
        </w:rPr>
      </w:pPr>
    </w:p>
    <w:p w:rsidR="00F27E17" w:rsidRPr="001E4B76" w:rsidRDefault="0082241A" w:rsidP="0082241A">
      <w:pPr>
        <w:pStyle w:val="TxBrp6"/>
        <w:tabs>
          <w:tab w:val="clear" w:pos="737"/>
          <w:tab w:val="left" w:pos="5040"/>
        </w:tabs>
        <w:spacing w:line="283" w:lineRule="exact"/>
        <w:ind w:left="-6" w:firstLine="6"/>
        <w:rPr>
          <w:rFonts w:ascii="Arial" w:hAnsi="Arial" w:cs="Arial"/>
        </w:rPr>
      </w:pPr>
      <w:r w:rsidRPr="001E4B76">
        <w:rPr>
          <w:rFonts w:ascii="Arial" w:hAnsi="Arial" w:cs="Arial"/>
        </w:rPr>
        <w:tab/>
      </w:r>
      <w:r w:rsidR="00CA7007">
        <w:rPr>
          <w:rFonts w:ascii="Arial" w:hAnsi="Arial" w:cs="Arial"/>
        </w:rPr>
        <w:t>______________________________________</w:t>
      </w:r>
    </w:p>
    <w:p w:rsidR="00F27E17" w:rsidRPr="001E4B76" w:rsidRDefault="0082241A" w:rsidP="0082241A">
      <w:pPr>
        <w:pStyle w:val="TxBrp6"/>
        <w:tabs>
          <w:tab w:val="clear" w:pos="737"/>
          <w:tab w:val="left" w:pos="5040"/>
        </w:tabs>
        <w:spacing w:line="283" w:lineRule="exact"/>
        <w:ind w:left="-6" w:firstLine="6"/>
        <w:rPr>
          <w:rFonts w:ascii="Arial" w:hAnsi="Arial" w:cs="Arial"/>
        </w:rPr>
      </w:pPr>
      <w:r w:rsidRPr="001E4B76">
        <w:rPr>
          <w:rFonts w:ascii="Arial" w:hAnsi="Arial" w:cs="Arial"/>
        </w:rPr>
        <w:tab/>
      </w:r>
      <w:r w:rsidR="00CA7007">
        <w:rPr>
          <w:rFonts w:ascii="Arial" w:hAnsi="Arial" w:cs="Arial"/>
        </w:rPr>
        <w:t>Signature of Petitioner(s)</w:t>
      </w:r>
    </w:p>
    <w:p w:rsidR="00F27E17" w:rsidRPr="001E4B76" w:rsidRDefault="0082241A" w:rsidP="0082241A">
      <w:pPr>
        <w:pStyle w:val="TxBrp6"/>
        <w:tabs>
          <w:tab w:val="clear" w:pos="737"/>
          <w:tab w:val="left" w:pos="5040"/>
        </w:tabs>
        <w:spacing w:line="283" w:lineRule="exact"/>
        <w:ind w:left="-6" w:firstLine="6"/>
        <w:rPr>
          <w:rFonts w:ascii="Arial" w:hAnsi="Arial" w:cs="Arial"/>
        </w:rPr>
      </w:pPr>
      <w:r w:rsidRPr="001E4B76">
        <w:rPr>
          <w:rFonts w:ascii="Arial" w:hAnsi="Arial" w:cs="Arial"/>
        </w:rPr>
        <w:tab/>
      </w:r>
    </w:p>
    <w:p w:rsidR="00F07A67" w:rsidRPr="001E4B76" w:rsidRDefault="0066049F" w:rsidP="00F27E17">
      <w:pPr>
        <w:tabs>
          <w:tab w:val="left" w:pos="0"/>
          <w:tab w:val="left" w:pos="5040"/>
        </w:tabs>
        <w:spacing w:line="283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___________, 2015</w:t>
      </w:r>
      <w:bookmarkStart w:id="8" w:name="_GoBack"/>
      <w:bookmarkEnd w:id="8"/>
    </w:p>
    <w:sectPr w:rsidR="00F07A67" w:rsidRPr="001E4B76" w:rsidSect="00EC246D">
      <w:footerReference w:type="default" r:id="rId7"/>
      <w:type w:val="continuous"/>
      <w:pgSz w:w="12240" w:h="15840"/>
      <w:pgMar w:top="1440" w:right="1008" w:bottom="720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884" w:rsidRDefault="00097884">
      <w:r>
        <w:separator/>
      </w:r>
    </w:p>
  </w:endnote>
  <w:endnote w:type="continuationSeparator" w:id="0">
    <w:p w:rsidR="00097884" w:rsidRDefault="0009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7DF" w:rsidRPr="00C942D3" w:rsidRDefault="003457DF">
    <w:pPr>
      <w:pStyle w:val="Footer"/>
      <w:rPr>
        <w:sz w:val="16"/>
        <w:szCs w:val="16"/>
      </w:rPr>
    </w:pPr>
    <w:r>
      <w:rPr>
        <w:sz w:val="16"/>
        <w:szCs w:val="16"/>
      </w:rPr>
      <w:t>Summons_Estate</w:t>
    </w:r>
    <w:r w:rsidRPr="00C942D3">
      <w:rPr>
        <w:sz w:val="16"/>
        <w:szCs w:val="16"/>
      </w:rPr>
      <w:t>.dot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884" w:rsidRDefault="00097884">
      <w:r>
        <w:separator/>
      </w:r>
    </w:p>
  </w:footnote>
  <w:footnote w:type="continuationSeparator" w:id="0">
    <w:p w:rsidR="00097884" w:rsidRDefault="00097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DataQName" w:val="PRB2PC28S1"/>
    <w:docVar w:name="Address" w:val="_________________________________"/>
    <w:docVar w:name="City" w:val="_________________________________"/>
    <w:docVar w:name="Name" w:val="_________________________________"/>
    <w:docVar w:name="PEAddr" w:val="___________________________________________________"/>
    <w:docVar w:name="PECity" w:val="____________________________________"/>
    <w:docVar w:name="PEName" w:val="_________________________________________"/>
    <w:docVar w:name="Today" w:val="03/09/2015"/>
  </w:docVars>
  <w:rsids>
    <w:rsidRoot w:val="0066049F"/>
    <w:rsid w:val="00074CC5"/>
    <w:rsid w:val="00097884"/>
    <w:rsid w:val="001C2D1C"/>
    <w:rsid w:val="001E4B76"/>
    <w:rsid w:val="00330CD3"/>
    <w:rsid w:val="003457DF"/>
    <w:rsid w:val="00557948"/>
    <w:rsid w:val="00644E5A"/>
    <w:rsid w:val="0066049F"/>
    <w:rsid w:val="00687D1A"/>
    <w:rsid w:val="006E3971"/>
    <w:rsid w:val="0071410D"/>
    <w:rsid w:val="0082241A"/>
    <w:rsid w:val="008B139A"/>
    <w:rsid w:val="008D5E47"/>
    <w:rsid w:val="009918EA"/>
    <w:rsid w:val="00A17535"/>
    <w:rsid w:val="00A95FE5"/>
    <w:rsid w:val="00B07CED"/>
    <w:rsid w:val="00B816E6"/>
    <w:rsid w:val="00C942D3"/>
    <w:rsid w:val="00CA7007"/>
    <w:rsid w:val="00CE5302"/>
    <w:rsid w:val="00D22ACA"/>
    <w:rsid w:val="00E11679"/>
    <w:rsid w:val="00E11B15"/>
    <w:rsid w:val="00EC246D"/>
    <w:rsid w:val="00F07A67"/>
    <w:rsid w:val="00F27E17"/>
    <w:rsid w:val="00F3722D"/>
    <w:rsid w:val="00F428E6"/>
    <w:rsid w:val="00F71C11"/>
    <w:rsid w:val="00F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xBrp0">
    <w:name w:val="TxBr_p0"/>
    <w:basedOn w:val="Normal"/>
    <w:pPr>
      <w:tabs>
        <w:tab w:val="left" w:pos="204"/>
      </w:tabs>
      <w:spacing w:line="240" w:lineRule="atLeast"/>
      <w:jc w:val="both"/>
    </w:pPr>
  </w:style>
  <w:style w:type="paragraph" w:customStyle="1" w:styleId="TxBrp1">
    <w:name w:val="TxBr_p1"/>
    <w:basedOn w:val="Normal"/>
    <w:pPr>
      <w:tabs>
        <w:tab w:val="left" w:pos="204"/>
      </w:tabs>
      <w:spacing w:line="240" w:lineRule="atLeast"/>
    </w:pPr>
  </w:style>
  <w:style w:type="paragraph" w:customStyle="1" w:styleId="TxBrp2">
    <w:name w:val="TxBr_p2"/>
    <w:basedOn w:val="Normal"/>
    <w:pPr>
      <w:tabs>
        <w:tab w:val="left" w:pos="4620"/>
      </w:tabs>
      <w:spacing w:line="240" w:lineRule="atLeast"/>
      <w:ind w:left="3454"/>
    </w:pPr>
  </w:style>
  <w:style w:type="paragraph" w:customStyle="1" w:styleId="TxBrp3">
    <w:name w:val="TxBr_p3"/>
    <w:basedOn w:val="Normal"/>
    <w:pPr>
      <w:tabs>
        <w:tab w:val="left" w:pos="867"/>
      </w:tabs>
      <w:spacing w:line="240" w:lineRule="atLeast"/>
      <w:ind w:left="299" w:hanging="867"/>
    </w:pPr>
  </w:style>
  <w:style w:type="paragraph" w:customStyle="1" w:styleId="TxBrp4">
    <w:name w:val="TxBr_p4"/>
    <w:basedOn w:val="Normal"/>
    <w:pPr>
      <w:spacing w:line="240" w:lineRule="atLeast"/>
      <w:ind w:left="520" w:hanging="646"/>
    </w:pPr>
  </w:style>
  <w:style w:type="paragraph" w:customStyle="1" w:styleId="TxBrp5">
    <w:name w:val="TxBr_p5"/>
    <w:basedOn w:val="Normal"/>
    <w:pPr>
      <w:spacing w:line="240" w:lineRule="atLeast"/>
    </w:pPr>
  </w:style>
  <w:style w:type="paragraph" w:customStyle="1" w:styleId="TxBrp6">
    <w:name w:val="TxBr_p6"/>
    <w:basedOn w:val="Normal"/>
    <w:pPr>
      <w:tabs>
        <w:tab w:val="left" w:pos="737"/>
      </w:tabs>
      <w:spacing w:line="283" w:lineRule="atLeast"/>
      <w:ind w:firstLine="737"/>
      <w:jc w:val="both"/>
    </w:pPr>
  </w:style>
  <w:style w:type="paragraph" w:customStyle="1" w:styleId="TxBrp7">
    <w:name w:val="TxBr_p7"/>
    <w:basedOn w:val="Normal"/>
    <w:pPr>
      <w:tabs>
        <w:tab w:val="left" w:pos="204"/>
      </w:tabs>
      <w:spacing w:line="283" w:lineRule="atLeast"/>
      <w:jc w:val="both"/>
    </w:pPr>
  </w:style>
  <w:style w:type="paragraph" w:customStyle="1" w:styleId="TxBrp8">
    <w:name w:val="TxBr_p8"/>
    <w:basedOn w:val="Normal"/>
    <w:pPr>
      <w:tabs>
        <w:tab w:val="left" w:pos="204"/>
      </w:tabs>
      <w:spacing w:line="240" w:lineRule="atLeast"/>
      <w:jc w:val="both"/>
    </w:pPr>
  </w:style>
  <w:style w:type="paragraph" w:customStyle="1" w:styleId="TxBrp9">
    <w:name w:val="TxBr_p9"/>
    <w:basedOn w:val="Normal"/>
    <w:pPr>
      <w:tabs>
        <w:tab w:val="left" w:pos="1077"/>
      </w:tabs>
      <w:spacing w:line="289" w:lineRule="atLeast"/>
      <w:ind w:left="89" w:hanging="1077"/>
      <w:jc w:val="both"/>
    </w:pPr>
  </w:style>
  <w:style w:type="paragraph" w:customStyle="1" w:styleId="TxBrp10">
    <w:name w:val="TxBr_p10"/>
    <w:basedOn w:val="Normal"/>
    <w:pPr>
      <w:spacing w:line="240" w:lineRule="atLeast"/>
      <w:ind w:left="430"/>
    </w:pPr>
  </w:style>
  <w:style w:type="paragraph" w:customStyle="1" w:styleId="TxBrc11">
    <w:name w:val="TxBr_c11"/>
    <w:basedOn w:val="Normal"/>
    <w:pPr>
      <w:spacing w:line="240" w:lineRule="atLeast"/>
      <w:jc w:val="center"/>
    </w:pPr>
  </w:style>
  <w:style w:type="paragraph" w:customStyle="1" w:styleId="TxBrp12">
    <w:name w:val="TxBr_p12"/>
    <w:basedOn w:val="Normal"/>
    <w:pPr>
      <w:tabs>
        <w:tab w:val="left" w:pos="6655"/>
      </w:tabs>
      <w:spacing w:line="240" w:lineRule="atLeast"/>
      <w:ind w:left="5489"/>
    </w:pPr>
  </w:style>
  <w:style w:type="paragraph" w:customStyle="1" w:styleId="TxBrp13">
    <w:name w:val="TxBr_p13"/>
    <w:basedOn w:val="Normal"/>
    <w:pPr>
      <w:tabs>
        <w:tab w:val="left" w:pos="4320"/>
      </w:tabs>
      <w:spacing w:line="283" w:lineRule="atLeast"/>
      <w:ind w:left="3153"/>
    </w:pPr>
  </w:style>
  <w:style w:type="paragraph" w:customStyle="1" w:styleId="TxBrp14">
    <w:name w:val="TxBr_p14"/>
    <w:basedOn w:val="Normal"/>
    <w:pPr>
      <w:tabs>
        <w:tab w:val="left" w:pos="737"/>
      </w:tabs>
      <w:spacing w:line="277" w:lineRule="atLeast"/>
      <w:ind w:firstLine="737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604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0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xBrp0">
    <w:name w:val="TxBr_p0"/>
    <w:basedOn w:val="Normal"/>
    <w:pPr>
      <w:tabs>
        <w:tab w:val="left" w:pos="204"/>
      </w:tabs>
      <w:spacing w:line="240" w:lineRule="atLeast"/>
      <w:jc w:val="both"/>
    </w:pPr>
  </w:style>
  <w:style w:type="paragraph" w:customStyle="1" w:styleId="TxBrp1">
    <w:name w:val="TxBr_p1"/>
    <w:basedOn w:val="Normal"/>
    <w:pPr>
      <w:tabs>
        <w:tab w:val="left" w:pos="204"/>
      </w:tabs>
      <w:spacing w:line="240" w:lineRule="atLeast"/>
    </w:pPr>
  </w:style>
  <w:style w:type="paragraph" w:customStyle="1" w:styleId="TxBrp2">
    <w:name w:val="TxBr_p2"/>
    <w:basedOn w:val="Normal"/>
    <w:pPr>
      <w:tabs>
        <w:tab w:val="left" w:pos="4620"/>
      </w:tabs>
      <w:spacing w:line="240" w:lineRule="atLeast"/>
      <w:ind w:left="3454"/>
    </w:pPr>
  </w:style>
  <w:style w:type="paragraph" w:customStyle="1" w:styleId="TxBrp3">
    <w:name w:val="TxBr_p3"/>
    <w:basedOn w:val="Normal"/>
    <w:pPr>
      <w:tabs>
        <w:tab w:val="left" w:pos="867"/>
      </w:tabs>
      <w:spacing w:line="240" w:lineRule="atLeast"/>
      <w:ind w:left="299" w:hanging="867"/>
    </w:pPr>
  </w:style>
  <w:style w:type="paragraph" w:customStyle="1" w:styleId="TxBrp4">
    <w:name w:val="TxBr_p4"/>
    <w:basedOn w:val="Normal"/>
    <w:pPr>
      <w:spacing w:line="240" w:lineRule="atLeast"/>
      <w:ind w:left="520" w:hanging="646"/>
    </w:pPr>
  </w:style>
  <w:style w:type="paragraph" w:customStyle="1" w:styleId="TxBrp5">
    <w:name w:val="TxBr_p5"/>
    <w:basedOn w:val="Normal"/>
    <w:pPr>
      <w:spacing w:line="240" w:lineRule="atLeast"/>
    </w:pPr>
  </w:style>
  <w:style w:type="paragraph" w:customStyle="1" w:styleId="TxBrp6">
    <w:name w:val="TxBr_p6"/>
    <w:basedOn w:val="Normal"/>
    <w:pPr>
      <w:tabs>
        <w:tab w:val="left" w:pos="737"/>
      </w:tabs>
      <w:spacing w:line="283" w:lineRule="atLeast"/>
      <w:ind w:firstLine="737"/>
      <w:jc w:val="both"/>
    </w:pPr>
  </w:style>
  <w:style w:type="paragraph" w:customStyle="1" w:styleId="TxBrp7">
    <w:name w:val="TxBr_p7"/>
    <w:basedOn w:val="Normal"/>
    <w:pPr>
      <w:tabs>
        <w:tab w:val="left" w:pos="204"/>
      </w:tabs>
      <w:spacing w:line="283" w:lineRule="atLeast"/>
      <w:jc w:val="both"/>
    </w:pPr>
  </w:style>
  <w:style w:type="paragraph" w:customStyle="1" w:styleId="TxBrp8">
    <w:name w:val="TxBr_p8"/>
    <w:basedOn w:val="Normal"/>
    <w:pPr>
      <w:tabs>
        <w:tab w:val="left" w:pos="204"/>
      </w:tabs>
      <w:spacing w:line="240" w:lineRule="atLeast"/>
      <w:jc w:val="both"/>
    </w:pPr>
  </w:style>
  <w:style w:type="paragraph" w:customStyle="1" w:styleId="TxBrp9">
    <w:name w:val="TxBr_p9"/>
    <w:basedOn w:val="Normal"/>
    <w:pPr>
      <w:tabs>
        <w:tab w:val="left" w:pos="1077"/>
      </w:tabs>
      <w:spacing w:line="289" w:lineRule="atLeast"/>
      <w:ind w:left="89" w:hanging="1077"/>
      <w:jc w:val="both"/>
    </w:pPr>
  </w:style>
  <w:style w:type="paragraph" w:customStyle="1" w:styleId="TxBrp10">
    <w:name w:val="TxBr_p10"/>
    <w:basedOn w:val="Normal"/>
    <w:pPr>
      <w:spacing w:line="240" w:lineRule="atLeast"/>
      <w:ind w:left="430"/>
    </w:pPr>
  </w:style>
  <w:style w:type="paragraph" w:customStyle="1" w:styleId="TxBrc11">
    <w:name w:val="TxBr_c11"/>
    <w:basedOn w:val="Normal"/>
    <w:pPr>
      <w:spacing w:line="240" w:lineRule="atLeast"/>
      <w:jc w:val="center"/>
    </w:pPr>
  </w:style>
  <w:style w:type="paragraph" w:customStyle="1" w:styleId="TxBrp12">
    <w:name w:val="TxBr_p12"/>
    <w:basedOn w:val="Normal"/>
    <w:pPr>
      <w:tabs>
        <w:tab w:val="left" w:pos="6655"/>
      </w:tabs>
      <w:spacing w:line="240" w:lineRule="atLeast"/>
      <w:ind w:left="5489"/>
    </w:pPr>
  </w:style>
  <w:style w:type="paragraph" w:customStyle="1" w:styleId="TxBrp13">
    <w:name w:val="TxBr_p13"/>
    <w:basedOn w:val="Normal"/>
    <w:pPr>
      <w:tabs>
        <w:tab w:val="left" w:pos="4320"/>
      </w:tabs>
      <w:spacing w:line="283" w:lineRule="atLeast"/>
      <w:ind w:left="3153"/>
    </w:pPr>
  </w:style>
  <w:style w:type="paragraph" w:customStyle="1" w:styleId="TxBrp14">
    <w:name w:val="TxBr_p14"/>
    <w:basedOn w:val="Normal"/>
    <w:pPr>
      <w:tabs>
        <w:tab w:val="left" w:pos="737"/>
      </w:tabs>
      <w:spacing w:line="277" w:lineRule="atLeast"/>
      <w:ind w:firstLine="737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604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0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c400\root\forms\Probate\Summons_Est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Summons_Estate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SOUTH CAROLINA</vt:lpstr>
    </vt:vector>
  </TitlesOfParts>
  <Company>Richland County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SOUTH CAROLINA</dc:title>
  <dc:creator>Lori Elrod</dc:creator>
  <cp:lastModifiedBy>Lori Elrod</cp:lastModifiedBy>
  <cp:revision>1</cp:revision>
  <cp:lastPrinted>2000-02-29T18:45:00Z</cp:lastPrinted>
  <dcterms:created xsi:type="dcterms:W3CDTF">2015-03-09T14:34:00Z</dcterms:created>
  <dcterms:modified xsi:type="dcterms:W3CDTF">2015-03-09T14:36:00Z</dcterms:modified>
</cp:coreProperties>
</file>