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22" w:rsidRPr="00BC66E1" w:rsidRDefault="00241F22" w:rsidP="00BC66E1">
      <w:pPr>
        <w:spacing w:line="240" w:lineRule="auto"/>
        <w:rPr>
          <w:b/>
        </w:rPr>
      </w:pPr>
      <w:r w:rsidRPr="00BC66E1">
        <w:rPr>
          <w:b/>
        </w:rPr>
        <w:t xml:space="preserve">Termination of Grant Funds Letter </w:t>
      </w:r>
    </w:p>
    <w:p w:rsidR="00241F22" w:rsidRPr="00241F22" w:rsidRDefault="00241F22" w:rsidP="00BC66E1">
      <w:pPr>
        <w:spacing w:line="240" w:lineRule="auto"/>
        <w:rPr>
          <w:i/>
        </w:rPr>
      </w:pPr>
      <w:r>
        <w:rPr>
          <w:i/>
        </w:rPr>
        <w:t xml:space="preserve">Grantees must </w:t>
      </w:r>
      <w:r w:rsidR="00044883">
        <w:rPr>
          <w:i/>
        </w:rPr>
        <w:t>submit this</w:t>
      </w:r>
      <w:r>
        <w:rPr>
          <w:i/>
        </w:rPr>
        <w:t xml:space="preserve"> letter</w:t>
      </w:r>
      <w:r w:rsidR="00253DEC">
        <w:rPr>
          <w:i/>
        </w:rPr>
        <w:t xml:space="preserve"> (or a similar one)</w:t>
      </w:r>
      <w:r>
        <w:rPr>
          <w:i/>
        </w:rPr>
        <w:t xml:space="preserve"> to NIP Staff if </w:t>
      </w:r>
      <w:r w:rsidR="005C2D9F">
        <w:rPr>
          <w:i/>
        </w:rPr>
        <w:t xml:space="preserve">they </w:t>
      </w:r>
      <w:r w:rsidR="00BC66E1">
        <w:rPr>
          <w:i/>
        </w:rPr>
        <w:t>spend</w:t>
      </w:r>
      <w:r>
        <w:rPr>
          <w:i/>
        </w:rPr>
        <w:t xml:space="preserve"> part or none of their</w:t>
      </w:r>
      <w:r w:rsidR="005C2D9F">
        <w:rPr>
          <w:i/>
        </w:rPr>
        <w:t xml:space="preserve"> awarded</w:t>
      </w:r>
      <w:r>
        <w:rPr>
          <w:i/>
        </w:rPr>
        <w:t xml:space="preserve"> grant funds. </w:t>
      </w:r>
      <w:r w:rsidR="00253DEC">
        <w:rPr>
          <w:i/>
        </w:rPr>
        <w:t xml:space="preserve">The letter must state the amount to be returned, the </w:t>
      </w:r>
      <w:r w:rsidR="00C77584">
        <w:rPr>
          <w:i/>
        </w:rPr>
        <w:t xml:space="preserve">total </w:t>
      </w:r>
      <w:r w:rsidR="00253DEC">
        <w:rPr>
          <w:i/>
        </w:rPr>
        <w:t xml:space="preserve">amount awarded, the project(s) the funds were to go towards, and explain the reason the funds were not used. </w:t>
      </w:r>
      <w:r w:rsidR="005C2D9F" w:rsidRPr="005C2D9F">
        <w:rPr>
          <w:i/>
        </w:rPr>
        <w:t>Failure to do so will result in the organization to be ineligible for future NEGP funding, until funding is returned</w:t>
      </w:r>
      <w:r w:rsidR="00BC66E1">
        <w:rPr>
          <w:i/>
        </w:rPr>
        <w:t xml:space="preserve"> and a Termination of Grant Letter is submitted</w:t>
      </w:r>
      <w:r w:rsidR="005C2D9F" w:rsidRPr="005C2D9F">
        <w:rPr>
          <w:i/>
        </w:rPr>
        <w:t xml:space="preserve">. </w:t>
      </w:r>
      <w:r>
        <w:rPr>
          <w:i/>
        </w:rPr>
        <w:t xml:space="preserve">The letter may be </w:t>
      </w:r>
      <w:r w:rsidR="00BC66E1">
        <w:rPr>
          <w:i/>
        </w:rPr>
        <w:t>submitted</w:t>
      </w:r>
      <w:r>
        <w:rPr>
          <w:i/>
        </w:rPr>
        <w:t xml:space="preserve"> via email, mail, or in person. See the NEGP FY2</w:t>
      </w:r>
      <w:r w:rsidR="001E7549">
        <w:rPr>
          <w:i/>
        </w:rPr>
        <w:t>4-25</w:t>
      </w:r>
      <w:r>
        <w:rPr>
          <w:i/>
        </w:rPr>
        <w:t xml:space="preserve"> Guidelines</w:t>
      </w:r>
      <w:r w:rsidR="00C77584">
        <w:rPr>
          <w:i/>
        </w:rPr>
        <w:t xml:space="preserve"> for more details. The g</w:t>
      </w:r>
      <w:r>
        <w:rPr>
          <w:i/>
        </w:rPr>
        <w:t xml:space="preserve">uidelines can be found under ‘Resources &amp; Documents’ here: </w:t>
      </w:r>
      <w:hyperlink r:id="rId9" w:history="1">
        <w:r w:rsidRPr="00E83AFF">
          <w:rPr>
            <w:rStyle w:val="Hyperlink"/>
            <w:bCs/>
            <w:i/>
          </w:rPr>
          <w:t>https://www.richlandcountysc.gov/Government/Departments/Planning-Development/Neighborhood-Planning/Grants</w:t>
        </w:r>
      </w:hyperlink>
      <w:r>
        <w:rPr>
          <w:i/>
        </w:rPr>
        <w:t xml:space="preserve"> . </w:t>
      </w:r>
    </w:p>
    <w:p w:rsidR="00241F22" w:rsidRDefault="00241F22" w:rsidP="00BC66E1">
      <w:pPr>
        <w:spacing w:line="240" w:lineRule="auto"/>
      </w:pPr>
    </w:p>
    <w:p w:rsidR="00D91BCD" w:rsidRDefault="00D91BCD" w:rsidP="00BC66E1">
      <w:pPr>
        <w:spacing w:line="240" w:lineRule="auto"/>
      </w:pPr>
      <w:r>
        <w:t>(Date)</w:t>
      </w:r>
    </w:p>
    <w:p w:rsidR="00241F22" w:rsidRDefault="00241F22" w:rsidP="00BC66E1">
      <w:pPr>
        <w:spacing w:line="240" w:lineRule="auto"/>
      </w:pPr>
      <w:r>
        <w:t>Neighborhood Improvement Program</w:t>
      </w:r>
    </w:p>
    <w:p w:rsidR="00241F22" w:rsidRDefault="00241F22" w:rsidP="00BC66E1">
      <w:pPr>
        <w:spacing w:line="240" w:lineRule="auto"/>
      </w:pPr>
      <w:r>
        <w:t>Community Planning &amp; Development</w:t>
      </w:r>
    </w:p>
    <w:p w:rsidR="00850883" w:rsidRDefault="00241F22" w:rsidP="00BC66E1">
      <w:pPr>
        <w:spacing w:line="240" w:lineRule="auto"/>
      </w:pPr>
      <w:r>
        <w:t>2020 Hampton Street</w:t>
      </w:r>
    </w:p>
    <w:p w:rsidR="00241F22" w:rsidRDefault="00241F22" w:rsidP="00BC66E1">
      <w:pPr>
        <w:spacing w:line="240" w:lineRule="auto"/>
      </w:pPr>
      <w:r>
        <w:t>Columbia, SC 29204</w:t>
      </w:r>
    </w:p>
    <w:p w:rsidR="00241F22" w:rsidRDefault="00241F22" w:rsidP="00BC66E1">
      <w:pPr>
        <w:spacing w:line="240" w:lineRule="auto"/>
      </w:pPr>
    </w:p>
    <w:p w:rsidR="00850883" w:rsidRDefault="00850883" w:rsidP="00BC66E1">
      <w:pPr>
        <w:spacing w:line="240" w:lineRule="auto"/>
      </w:pPr>
      <w:r>
        <w:t xml:space="preserve">Dear </w:t>
      </w:r>
      <w:r w:rsidR="00241F22">
        <w:t>Neighborhood Improvement Program Staff:</w:t>
      </w:r>
    </w:p>
    <w:p w:rsidR="00044883" w:rsidRDefault="00850883" w:rsidP="00BC66E1">
      <w:pPr>
        <w:spacing w:line="240" w:lineRule="auto"/>
      </w:pPr>
      <w:r>
        <w:t xml:space="preserve">This letter serves as our Termination of </w:t>
      </w:r>
      <w:r w:rsidR="00DA6E89">
        <w:t>Grant Funds</w:t>
      </w:r>
      <w:r>
        <w:t xml:space="preserve"> Letter in connection with our </w:t>
      </w:r>
      <w:r w:rsidR="00DA6E89">
        <w:t>Neighborhood Enrichment Grant</w:t>
      </w:r>
      <w:r>
        <w:t xml:space="preserve"> for </w:t>
      </w:r>
      <w:r w:rsidR="00DA6E89">
        <w:t>FY 2</w:t>
      </w:r>
      <w:r w:rsidR="001E7549">
        <w:t>4-25</w:t>
      </w:r>
      <w:r>
        <w:t>.</w:t>
      </w:r>
      <w:r w:rsidR="00AA3199">
        <w:t xml:space="preserve"> We (</w:t>
      </w:r>
      <w:r w:rsidR="00AA3199" w:rsidRPr="004E79C8">
        <w:rPr>
          <w:b/>
        </w:rPr>
        <w:t>Neighborhood Organization</w:t>
      </w:r>
      <w:r w:rsidR="00AA3199">
        <w:t>)</w:t>
      </w:r>
      <w:r>
        <w:t xml:space="preserve"> </w:t>
      </w:r>
      <w:r w:rsidR="00D91BCD">
        <w:t>decline</w:t>
      </w:r>
      <w:r w:rsidR="00AA3199">
        <w:t xml:space="preserve"> </w:t>
      </w:r>
      <w:r w:rsidR="004E79C8">
        <w:t>(</w:t>
      </w:r>
      <w:r w:rsidR="004E79C8" w:rsidRPr="004E79C8">
        <w:rPr>
          <w:b/>
        </w:rPr>
        <w:t>$ total amount to be returned</w:t>
      </w:r>
      <w:r w:rsidR="00AA3199">
        <w:t xml:space="preserve">) of </w:t>
      </w:r>
      <w:r w:rsidR="004E79C8">
        <w:t>(</w:t>
      </w:r>
      <w:r w:rsidR="004E79C8" w:rsidRPr="004E79C8">
        <w:rPr>
          <w:b/>
        </w:rPr>
        <w:t>$</w:t>
      </w:r>
      <w:r w:rsidR="004E79C8">
        <w:t xml:space="preserve"> </w:t>
      </w:r>
      <w:r w:rsidR="00AA3199" w:rsidRPr="004E79C8">
        <w:rPr>
          <w:b/>
        </w:rPr>
        <w:t xml:space="preserve">total amount </w:t>
      </w:r>
      <w:r w:rsidR="004E79C8">
        <w:rPr>
          <w:b/>
        </w:rPr>
        <w:t>awarded</w:t>
      </w:r>
      <w:r w:rsidR="00AA3199">
        <w:t>) for</w:t>
      </w:r>
      <w:r w:rsidR="00044883">
        <w:t xml:space="preserve"> the (</w:t>
      </w:r>
      <w:r w:rsidR="00D91BCD">
        <w:rPr>
          <w:b/>
        </w:rPr>
        <w:t>projects</w:t>
      </w:r>
      <w:r w:rsidR="00044883" w:rsidRPr="004E79C8">
        <w:rPr>
          <w:b/>
        </w:rPr>
        <w:t xml:space="preserve"> the funding will not go to</w:t>
      </w:r>
      <w:r w:rsidR="00AA3199">
        <w:t>)</w:t>
      </w:r>
      <w:r w:rsidR="00EB1D03">
        <w:t xml:space="preserve"> </w:t>
      </w:r>
      <w:r w:rsidR="00044883">
        <w:t>project(s). The following is the reason why we will be returning the funds: (</w:t>
      </w:r>
      <w:r w:rsidR="00044883" w:rsidRPr="004E79C8">
        <w:rPr>
          <w:b/>
        </w:rPr>
        <w:t>Explain reasoning in paragraph form</w:t>
      </w:r>
      <w:r w:rsidR="00044883">
        <w:t>)</w:t>
      </w:r>
    </w:p>
    <w:p w:rsidR="00BC66E1" w:rsidRDefault="00BC66E1" w:rsidP="00BC66E1">
      <w:pPr>
        <w:spacing w:line="240" w:lineRule="auto"/>
      </w:pPr>
    </w:p>
    <w:p w:rsidR="00BC66E1" w:rsidRDefault="00BC66E1" w:rsidP="00BC66E1">
      <w:pPr>
        <w:spacing w:line="240" w:lineRule="auto"/>
      </w:pPr>
    </w:p>
    <w:p w:rsidR="00BC66E1" w:rsidRDefault="00BC66E1" w:rsidP="00BC66E1">
      <w:pPr>
        <w:spacing w:line="240" w:lineRule="auto"/>
      </w:pPr>
    </w:p>
    <w:p w:rsidR="00044883" w:rsidRDefault="00044883" w:rsidP="00BC66E1">
      <w:pPr>
        <w:spacing w:line="240" w:lineRule="auto"/>
      </w:pPr>
      <w:r>
        <w:t xml:space="preserve">We understand that all unused grant funds must be returned </w:t>
      </w:r>
      <w:r w:rsidRPr="00044883">
        <w:t>to NIP S</w:t>
      </w:r>
      <w:r>
        <w:t xml:space="preserve">taff via check by </w:t>
      </w:r>
      <w:r w:rsidR="00A534E5" w:rsidRPr="00A534E5">
        <w:t>June 30</w:t>
      </w:r>
      <w:r w:rsidR="00A534E5" w:rsidRPr="00A534E5">
        <w:rPr>
          <w:vertAlign w:val="superscript"/>
        </w:rPr>
        <w:t>th</w:t>
      </w:r>
      <w:r w:rsidR="00A534E5" w:rsidRPr="00A534E5">
        <w:t>, 202</w:t>
      </w:r>
      <w:r w:rsidR="001E7549">
        <w:t>5</w:t>
      </w:r>
      <w:bookmarkStart w:id="0" w:name="_GoBack"/>
      <w:bookmarkEnd w:id="0"/>
      <w:r>
        <w:t xml:space="preserve"> and the c</w:t>
      </w:r>
      <w:r w:rsidRPr="00044883">
        <w:t xml:space="preserve">heck must be made to Richland County Finance Department. </w:t>
      </w:r>
      <w:r>
        <w:t xml:space="preserve">We understand that the </w:t>
      </w:r>
      <w:r w:rsidRPr="00044883">
        <w:t>Grant Closeout Report is still required</w:t>
      </w:r>
      <w:r>
        <w:t xml:space="preserve"> to be submitted if partial grant funds have been spent</w:t>
      </w:r>
      <w:r w:rsidRPr="00044883">
        <w:t>.</w:t>
      </w:r>
    </w:p>
    <w:p w:rsidR="00850883" w:rsidRDefault="00850883" w:rsidP="00BC66E1">
      <w:pPr>
        <w:spacing w:line="240" w:lineRule="auto"/>
      </w:pPr>
      <w:r>
        <w:t xml:space="preserve">Sincerely, </w:t>
      </w:r>
    </w:p>
    <w:p w:rsidR="00850883" w:rsidRDefault="00044883" w:rsidP="00BC66E1">
      <w:pPr>
        <w:spacing w:line="240" w:lineRule="auto"/>
      </w:pPr>
      <w:r>
        <w:t>(</w:t>
      </w:r>
      <w:r w:rsidR="00D91BCD">
        <w:rPr>
          <w:b/>
        </w:rPr>
        <w:t>Contact Person Name)</w:t>
      </w:r>
    </w:p>
    <w:p w:rsidR="009F42BC" w:rsidRDefault="00044883" w:rsidP="00BC66E1">
      <w:pPr>
        <w:spacing w:line="240" w:lineRule="auto"/>
      </w:pPr>
      <w:r>
        <w:t>(</w:t>
      </w:r>
      <w:r w:rsidR="00D91BCD">
        <w:rPr>
          <w:b/>
        </w:rPr>
        <w:t>Neighborhood President Name)</w:t>
      </w:r>
    </w:p>
    <w:sectPr w:rsidR="009F42BC" w:rsidSect="000E5D8E">
      <w:headerReference w:type="default" r:id="rId10"/>
      <w:headerReference w:type="first" r:id="rId11"/>
      <w:footerReference w:type="first" r:id="rId12"/>
      <w:pgSz w:w="12240" w:h="15840" w:code="1"/>
      <w:pgMar w:top="907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883" w:rsidRDefault="00850883" w:rsidP="000E5D8E">
      <w:pPr>
        <w:spacing w:after="0" w:line="240" w:lineRule="auto"/>
      </w:pPr>
      <w:r>
        <w:separator/>
      </w:r>
    </w:p>
  </w:endnote>
  <w:endnote w:type="continuationSeparator" w:id="0">
    <w:p w:rsidR="00850883" w:rsidRDefault="00850883" w:rsidP="000E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8E" w:rsidRDefault="000E5D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-444500</wp:posOffset>
              </wp:positionH>
              <wp:positionV relativeFrom="page">
                <wp:posOffset>9341691</wp:posOffset>
              </wp:positionV>
              <wp:extent cx="7790180" cy="34598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0180" cy="3459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5D8E" w:rsidRDefault="000E5D8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pt;margin-top:735.55pt;width:613.4pt;height:2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" filled="f" stroked="f" strokeweight=".5pt">
              <v:textbox>
                <w:txbxContent>
                  <w:p w:rsidR="000E5D8E" w:rsidRDefault="000E5D8E"/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883" w:rsidRDefault="00850883" w:rsidP="000E5D8E">
      <w:pPr>
        <w:spacing w:after="0" w:line="240" w:lineRule="auto"/>
      </w:pPr>
      <w:r>
        <w:separator/>
      </w:r>
    </w:p>
  </w:footnote>
  <w:footnote w:type="continuationSeparator" w:id="0">
    <w:p w:rsidR="00850883" w:rsidRDefault="00850883" w:rsidP="000E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8E" w:rsidRDefault="000E5D8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12357</wp:posOffset>
          </wp:positionH>
          <wp:positionV relativeFrom="page">
            <wp:posOffset>12357</wp:posOffset>
          </wp:positionV>
          <wp:extent cx="7799832" cy="1008583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2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10085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D8E" w:rsidRDefault="00B80834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13174</wp:posOffset>
          </wp:positionH>
          <wp:positionV relativeFrom="page">
            <wp:posOffset>-27769</wp:posOffset>
          </wp:positionV>
          <wp:extent cx="7790688" cy="10085832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board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0085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D8E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ge">
                <wp:posOffset>617220</wp:posOffset>
              </wp:positionV>
              <wp:extent cx="7790180" cy="6419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0180" cy="641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5D8E" w:rsidRDefault="000E5D8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5.05pt;margin-top:48.6pt;width:613.4pt;height:50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" filled="f" stroked="f">
              <v:textbox>
                <w:txbxContent>
                  <w:p w:rsidR="000E5D8E" w:rsidRDefault="000E5D8E"/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83"/>
    <w:rsid w:val="00044883"/>
    <w:rsid w:val="000E43ED"/>
    <w:rsid w:val="000E5D8E"/>
    <w:rsid w:val="001E7549"/>
    <w:rsid w:val="001E7FDE"/>
    <w:rsid w:val="00241F22"/>
    <w:rsid w:val="00253DEC"/>
    <w:rsid w:val="00260364"/>
    <w:rsid w:val="002E2D05"/>
    <w:rsid w:val="00463AA5"/>
    <w:rsid w:val="004E79C8"/>
    <w:rsid w:val="004F40CF"/>
    <w:rsid w:val="00572E88"/>
    <w:rsid w:val="005C2D9F"/>
    <w:rsid w:val="005F510B"/>
    <w:rsid w:val="0064358C"/>
    <w:rsid w:val="00661BCF"/>
    <w:rsid w:val="006836F1"/>
    <w:rsid w:val="00850883"/>
    <w:rsid w:val="008C0426"/>
    <w:rsid w:val="009F42BC"/>
    <w:rsid w:val="00A534E5"/>
    <w:rsid w:val="00AA3199"/>
    <w:rsid w:val="00B37E8B"/>
    <w:rsid w:val="00B80834"/>
    <w:rsid w:val="00BC66E1"/>
    <w:rsid w:val="00C77584"/>
    <w:rsid w:val="00D91BCD"/>
    <w:rsid w:val="00DA6E89"/>
    <w:rsid w:val="00DF5623"/>
    <w:rsid w:val="00DF7393"/>
    <w:rsid w:val="00EB1D03"/>
    <w:rsid w:val="00F13022"/>
    <w:rsid w:val="00F5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CCB3B3"/>
  <w15:chartTrackingRefBased/>
  <w15:docId w15:val="{9E349AE1-A87D-4473-A363-1332E00F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D8E"/>
  </w:style>
  <w:style w:type="paragraph" w:styleId="Footer">
    <w:name w:val="footer"/>
    <w:basedOn w:val="Normal"/>
    <w:link w:val="FooterChar"/>
    <w:uiPriority w:val="99"/>
    <w:unhideWhenUsed/>
    <w:rsid w:val="000E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D8E"/>
  </w:style>
  <w:style w:type="character" w:styleId="Hyperlink">
    <w:name w:val="Hyperlink"/>
    <w:basedOn w:val="DefaultParagraphFont"/>
    <w:uiPriority w:val="99"/>
    <w:unhideWhenUsed/>
    <w:rsid w:val="00241F2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E79C8"/>
    <w:rPr>
      <w:color w:val="808080"/>
    </w:rPr>
  </w:style>
  <w:style w:type="table" w:styleId="TableGrid">
    <w:name w:val="Table Grid"/>
    <w:basedOn w:val="TableNormal"/>
    <w:uiPriority w:val="39"/>
    <w:rsid w:val="009F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richlandcountysc.gov/Government/Departments/Planning-Development/Neighborhood-Planning/Grant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lanning%20Services%20Division\Neighborhood%20Improvement%20Program\NIP%20Templates\CPD%20Letterhead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8DE528C11DB7498ADCDD7F6B8AD6C7" ma:contentTypeVersion="0" ma:contentTypeDescription="Create a new document." ma:contentTypeScope="" ma:versionID="c5c3fae597d70c2ec0443c5906eb35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33109b9974763cd198f57aa846750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8D9F8-CF0A-41B9-BE9B-E625B5DEA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C44265-A1C1-4E38-808A-331870A66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FFE8B-DF1D-46D0-9C29-4E8381FCC571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CPD Letterhead Template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ESSENCE HOLMES</dc:creator>
  <cp:keywords/>
  <dc:description/>
  <cp:lastModifiedBy>MARC RIDLEHOOVER</cp:lastModifiedBy>
  <cp:revision>4</cp:revision>
  <dcterms:created xsi:type="dcterms:W3CDTF">2023-07-25T15:23:00Z</dcterms:created>
  <dcterms:modified xsi:type="dcterms:W3CDTF">2024-07-10T18:12:00Z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0x010100178DE528C11DB7498ADCDD7F6B8AD6C7</vt:lpwstr>
  </property>
</Properties>
</file>