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 w:rsidR="00394F1E">
        <w:rPr>
          <w:b/>
          <w:color w:val="000099"/>
          <w:sz w:val="36"/>
        </w:rPr>
        <w:t xml:space="preserve">FY19 </w:t>
      </w:r>
      <w:r>
        <w:rPr>
          <w:b/>
          <w:color w:val="000099"/>
          <w:sz w:val="36"/>
        </w:rPr>
        <w:t>Hospitality Tax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proofErr w:type="spellStart"/>
      <w:r>
        <w:rPr>
          <w:b/>
          <w:position w:val="6"/>
          <w:sz w:val="9"/>
        </w:rPr>
        <w:t>th</w:t>
      </w:r>
      <w:proofErr w:type="spellEnd"/>
      <w:r>
        <w:rPr>
          <w:b/>
          <w:position w:val="6"/>
          <w:sz w:val="9"/>
        </w:rPr>
        <w:t xml:space="preserve">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>For o</w:t>
      </w:r>
      <w:r w:rsidR="006E0B49">
        <w:rPr>
          <w:u w:val="none"/>
        </w:rPr>
        <w:t>rganizations who received a FY18</w:t>
      </w:r>
      <w:r>
        <w:rPr>
          <w:u w:val="none"/>
        </w:rPr>
        <w:t xml:space="preserve"> H</w:t>
      </w:r>
      <w:r w:rsidR="002825A0">
        <w:rPr>
          <w:u w:val="none"/>
        </w:rPr>
        <w:t>-</w:t>
      </w:r>
      <w:r>
        <w:rPr>
          <w:u w:val="none"/>
        </w:rPr>
        <w:t xml:space="preserve">Tax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</w:t>
      </w:r>
      <w:r w:rsidR="003616FA">
        <w:rPr>
          <w:u w:val="none"/>
        </w:rPr>
        <w:t>17</w:t>
      </w:r>
      <w:bookmarkStart w:id="2" w:name="_GoBack"/>
      <w:bookmarkEnd w:id="2"/>
      <w:r>
        <w:rPr>
          <w:u w:val="none"/>
        </w:rPr>
        <w:t>-20</w:t>
      </w:r>
      <w:r w:rsidR="003616FA">
        <w:rPr>
          <w:u w:val="none"/>
        </w:rPr>
        <w:t>18</w:t>
      </w:r>
      <w:r>
        <w:rPr>
          <w:u w:val="none"/>
        </w:rPr>
        <w:t xml:space="preserve"> projects/programs on file prior to releasing FY1</w:t>
      </w:r>
      <w:r w:rsidR="006E0B49">
        <w:rPr>
          <w:u w:val="none"/>
        </w:rPr>
        <w:t>9</w:t>
      </w:r>
      <w:r>
        <w:rPr>
          <w:u w:val="none"/>
        </w:rPr>
        <w:t xml:space="preserve"> funds.</w:t>
      </w:r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B012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7752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613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66D3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0D02BA">
      <w:pPr>
        <w:pStyle w:val="Heading1"/>
        <w:spacing w:before="0" w:line="251" w:lineRule="exact"/>
        <w:ind w:left="1352" w:right="1168"/>
        <w:jc w:val="center"/>
      </w:pPr>
      <w:r>
        <w:t xml:space="preserve">For questions, please call </w:t>
      </w:r>
      <w:r w:rsidR="00464D6E">
        <w:t>James Hayes</w:t>
      </w:r>
      <w:r>
        <w:t xml:space="preserve">, </w:t>
      </w:r>
      <w:r w:rsidR="00464D6E">
        <w:t>Director of Budget and Grants Management at 803.576.2095</w:t>
      </w:r>
      <w:r>
        <w:t>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Box 192   Columbia, SC 29202    Fax 803.576.2137    </w:t>
      </w:r>
      <w:proofErr w:type="gramStart"/>
      <w:r w:rsidR="0045024B">
        <w:rPr>
          <w:sz w:val="18"/>
        </w:rPr>
        <w:t>Email  Hayesj@rcgov.us</w:t>
      </w:r>
      <w:proofErr w:type="gramEnd"/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7"/>
    <w:rsid w:val="000D02BA"/>
    <w:rsid w:val="002825A0"/>
    <w:rsid w:val="003616FA"/>
    <w:rsid w:val="00394F1E"/>
    <w:rsid w:val="0045024B"/>
    <w:rsid w:val="00464D6E"/>
    <w:rsid w:val="006E0B49"/>
    <w:rsid w:val="008A3427"/>
    <w:rsid w:val="00D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3CFA-16B0-4938-BDBF-137906A3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TYLER KIRK</cp:lastModifiedBy>
  <cp:revision>4</cp:revision>
  <cp:lastPrinted>2018-07-17T12:53:00Z</cp:lastPrinted>
  <dcterms:created xsi:type="dcterms:W3CDTF">2018-07-17T12:56:00Z</dcterms:created>
  <dcterms:modified xsi:type="dcterms:W3CDTF">2018-07-24T19:44:00Z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