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E53" w:rsidRDefault="00B05E53" w:rsidP="00B05E53">
      <w:pPr>
        <w:pStyle w:val="Default"/>
      </w:pPr>
    </w:p>
    <w:p w:rsidR="00B05E53" w:rsidRPr="00617F2B" w:rsidRDefault="00B05E53" w:rsidP="00B05E53">
      <w:pPr>
        <w:pStyle w:val="Default"/>
        <w:jc w:val="center"/>
        <w:rPr>
          <w:b/>
          <w:bCs/>
          <w:sz w:val="22"/>
          <w:szCs w:val="22"/>
        </w:rPr>
      </w:pPr>
      <w:r w:rsidRPr="00617F2B">
        <w:rPr>
          <w:b/>
          <w:bCs/>
          <w:sz w:val="22"/>
          <w:szCs w:val="22"/>
        </w:rPr>
        <w:t>Minutes of the Richland County Board of Elections &amp; Voter Registration</w:t>
      </w:r>
    </w:p>
    <w:p w:rsidR="00156EBB" w:rsidRPr="00617F2B" w:rsidRDefault="00C83F2D" w:rsidP="00B05E53">
      <w:pPr>
        <w:pStyle w:val="Default"/>
        <w:jc w:val="center"/>
        <w:rPr>
          <w:sz w:val="22"/>
          <w:szCs w:val="22"/>
        </w:rPr>
      </w:pPr>
      <w:r w:rsidRPr="00617F2B">
        <w:rPr>
          <w:b/>
          <w:bCs/>
          <w:sz w:val="22"/>
          <w:szCs w:val="22"/>
        </w:rPr>
        <w:t xml:space="preserve">Special </w:t>
      </w:r>
      <w:r w:rsidR="00156EBB" w:rsidRPr="00617F2B">
        <w:rPr>
          <w:b/>
          <w:bCs/>
          <w:sz w:val="22"/>
          <w:szCs w:val="22"/>
        </w:rPr>
        <w:t>Meeting</w:t>
      </w:r>
    </w:p>
    <w:p w:rsidR="00B05E53" w:rsidRPr="00617F2B" w:rsidRDefault="00597EBE" w:rsidP="00B05E53">
      <w:pPr>
        <w:pStyle w:val="Default"/>
        <w:jc w:val="center"/>
        <w:rPr>
          <w:b/>
          <w:bCs/>
          <w:sz w:val="22"/>
          <w:szCs w:val="22"/>
        </w:rPr>
      </w:pPr>
      <w:r>
        <w:rPr>
          <w:b/>
          <w:bCs/>
          <w:sz w:val="22"/>
          <w:szCs w:val="22"/>
        </w:rPr>
        <w:t>August 20</w:t>
      </w:r>
      <w:r w:rsidR="00A26A77" w:rsidRPr="00617F2B">
        <w:rPr>
          <w:b/>
          <w:bCs/>
          <w:sz w:val="22"/>
          <w:szCs w:val="22"/>
        </w:rPr>
        <w:t>, 2020</w:t>
      </w:r>
    </w:p>
    <w:p w:rsidR="00E561A8" w:rsidRPr="00617F2B" w:rsidRDefault="00597EBE" w:rsidP="00B05E53">
      <w:pPr>
        <w:pStyle w:val="Default"/>
        <w:jc w:val="center"/>
        <w:rPr>
          <w:sz w:val="22"/>
          <w:szCs w:val="22"/>
        </w:rPr>
      </w:pPr>
      <w:r>
        <w:rPr>
          <w:b/>
          <w:bCs/>
          <w:sz w:val="22"/>
          <w:szCs w:val="22"/>
        </w:rPr>
        <w:t>9:00 A</w:t>
      </w:r>
      <w:r w:rsidR="007C302F" w:rsidRPr="00617F2B">
        <w:rPr>
          <w:b/>
          <w:bCs/>
          <w:sz w:val="22"/>
          <w:szCs w:val="22"/>
        </w:rPr>
        <w:t>M</w:t>
      </w:r>
    </w:p>
    <w:p w:rsidR="00B05E53" w:rsidRDefault="00B05E53" w:rsidP="00B05E53">
      <w:pPr>
        <w:pStyle w:val="Default"/>
        <w:rPr>
          <w:sz w:val="23"/>
          <w:szCs w:val="23"/>
        </w:rPr>
      </w:pPr>
    </w:p>
    <w:p w:rsidR="00B05E53" w:rsidRPr="00CA55A2" w:rsidRDefault="00B05E53" w:rsidP="00B05E53">
      <w:pPr>
        <w:pStyle w:val="Default"/>
        <w:rPr>
          <w:b/>
          <w:bCs/>
          <w:sz w:val="22"/>
          <w:szCs w:val="22"/>
          <w:u w:val="single"/>
        </w:rPr>
      </w:pPr>
      <w:r w:rsidRPr="00A0269C">
        <w:rPr>
          <w:b/>
          <w:bCs/>
          <w:sz w:val="22"/>
          <w:szCs w:val="22"/>
          <w:u w:val="single"/>
        </w:rPr>
        <w:t xml:space="preserve">In Attendance </w:t>
      </w:r>
    </w:p>
    <w:p w:rsidR="0016425C" w:rsidRPr="00A0269C" w:rsidRDefault="00B05E53" w:rsidP="00B05E53">
      <w:pPr>
        <w:pStyle w:val="Default"/>
        <w:rPr>
          <w:b/>
          <w:bCs/>
          <w:sz w:val="22"/>
          <w:szCs w:val="22"/>
          <w:u w:val="single"/>
        </w:rPr>
      </w:pPr>
      <w:r w:rsidRPr="00A0269C">
        <w:rPr>
          <w:b/>
          <w:bCs/>
          <w:sz w:val="22"/>
          <w:szCs w:val="22"/>
          <w:u w:val="single"/>
        </w:rPr>
        <w:t xml:space="preserve">Board Members </w:t>
      </w:r>
    </w:p>
    <w:p w:rsidR="00E22D75" w:rsidRPr="00CA55A2" w:rsidRDefault="00E22D75" w:rsidP="00A72B6D">
      <w:pPr>
        <w:pStyle w:val="Default"/>
        <w:numPr>
          <w:ilvl w:val="0"/>
          <w:numId w:val="11"/>
        </w:numPr>
        <w:rPr>
          <w:sz w:val="20"/>
          <w:szCs w:val="20"/>
        </w:rPr>
      </w:pPr>
      <w:r w:rsidRPr="00CA55A2">
        <w:rPr>
          <w:sz w:val="20"/>
          <w:szCs w:val="20"/>
        </w:rPr>
        <w:t>Dr. Charles P. Austin, Sr. - Chair</w:t>
      </w:r>
    </w:p>
    <w:p w:rsidR="00A72B6D" w:rsidRPr="00CA55A2" w:rsidRDefault="00A72B6D" w:rsidP="00A72B6D">
      <w:pPr>
        <w:pStyle w:val="Default"/>
        <w:numPr>
          <w:ilvl w:val="0"/>
          <w:numId w:val="11"/>
        </w:numPr>
        <w:rPr>
          <w:sz w:val="20"/>
          <w:szCs w:val="20"/>
        </w:rPr>
      </w:pPr>
      <w:r w:rsidRPr="00CA55A2">
        <w:rPr>
          <w:sz w:val="20"/>
          <w:szCs w:val="20"/>
        </w:rPr>
        <w:t>Dr. Duncan A. Buell</w:t>
      </w:r>
      <w:r w:rsidR="003A6106">
        <w:rPr>
          <w:sz w:val="20"/>
          <w:szCs w:val="20"/>
        </w:rPr>
        <w:t xml:space="preserve"> – Vice Chair</w:t>
      </w:r>
    </w:p>
    <w:p w:rsidR="003F235D" w:rsidRPr="00CA55A2" w:rsidRDefault="00512266" w:rsidP="00655055">
      <w:pPr>
        <w:pStyle w:val="Default"/>
        <w:numPr>
          <w:ilvl w:val="0"/>
          <w:numId w:val="11"/>
        </w:numPr>
        <w:rPr>
          <w:sz w:val="20"/>
          <w:szCs w:val="20"/>
        </w:rPr>
      </w:pPr>
      <w:r w:rsidRPr="00CA55A2">
        <w:rPr>
          <w:sz w:val="20"/>
          <w:szCs w:val="20"/>
        </w:rPr>
        <w:t xml:space="preserve">Mrs. </w:t>
      </w:r>
      <w:r w:rsidR="003F235D" w:rsidRPr="00CA55A2">
        <w:rPr>
          <w:sz w:val="20"/>
          <w:szCs w:val="20"/>
        </w:rPr>
        <w:t>Anjanette D. President</w:t>
      </w:r>
    </w:p>
    <w:p w:rsidR="00A72B6D" w:rsidRPr="00CA55A2" w:rsidRDefault="00A72B6D" w:rsidP="00655055">
      <w:pPr>
        <w:pStyle w:val="Default"/>
        <w:numPr>
          <w:ilvl w:val="0"/>
          <w:numId w:val="11"/>
        </w:numPr>
        <w:rPr>
          <w:sz w:val="20"/>
          <w:szCs w:val="20"/>
        </w:rPr>
      </w:pPr>
      <w:r w:rsidRPr="00CA55A2">
        <w:rPr>
          <w:sz w:val="20"/>
          <w:szCs w:val="20"/>
        </w:rPr>
        <w:t>Mrs. Yolanda Y. Taylor</w:t>
      </w:r>
    </w:p>
    <w:p w:rsidR="00B05E53" w:rsidRDefault="00B05E53" w:rsidP="00B05E53">
      <w:pPr>
        <w:pStyle w:val="Default"/>
        <w:rPr>
          <w:sz w:val="23"/>
          <w:szCs w:val="23"/>
        </w:rPr>
      </w:pPr>
    </w:p>
    <w:p w:rsidR="000D05FF" w:rsidRDefault="00B05E53" w:rsidP="00B05E53">
      <w:pPr>
        <w:pStyle w:val="Default"/>
        <w:rPr>
          <w:b/>
          <w:bCs/>
          <w:sz w:val="22"/>
          <w:szCs w:val="22"/>
          <w:u w:val="single"/>
        </w:rPr>
      </w:pPr>
      <w:r w:rsidRPr="00A0269C">
        <w:rPr>
          <w:b/>
          <w:bCs/>
          <w:sz w:val="22"/>
          <w:szCs w:val="22"/>
          <w:u w:val="single"/>
        </w:rPr>
        <w:t>Staff Members</w:t>
      </w:r>
    </w:p>
    <w:p w:rsidR="001C7B07" w:rsidRDefault="000D05FF" w:rsidP="00B05E53">
      <w:pPr>
        <w:pStyle w:val="Default"/>
        <w:rPr>
          <w:b/>
          <w:bCs/>
          <w:sz w:val="22"/>
          <w:szCs w:val="22"/>
          <w:u w:val="single"/>
        </w:rPr>
      </w:pPr>
      <w:r>
        <w:rPr>
          <w:bCs/>
          <w:sz w:val="22"/>
          <w:szCs w:val="22"/>
        </w:rPr>
        <w:t>Ms. Alexandria Stephens</w:t>
      </w:r>
      <w:r w:rsidR="00B05E53" w:rsidRPr="00A0269C">
        <w:rPr>
          <w:b/>
          <w:bCs/>
          <w:sz w:val="22"/>
          <w:szCs w:val="22"/>
          <w:u w:val="single"/>
        </w:rPr>
        <w:t xml:space="preserve"> </w:t>
      </w:r>
    </w:p>
    <w:p w:rsidR="00D216AF" w:rsidRPr="00D216AF" w:rsidRDefault="00D216AF" w:rsidP="00B05E53">
      <w:pPr>
        <w:pStyle w:val="Default"/>
        <w:rPr>
          <w:sz w:val="22"/>
          <w:szCs w:val="22"/>
        </w:rPr>
      </w:pPr>
      <w:r>
        <w:rPr>
          <w:bCs/>
          <w:sz w:val="22"/>
          <w:szCs w:val="22"/>
        </w:rPr>
        <w:t>Ms. Michelle D. Harrington</w:t>
      </w:r>
    </w:p>
    <w:p w:rsidR="00C83F2D" w:rsidRDefault="00C83F2D" w:rsidP="00B05E53">
      <w:pPr>
        <w:pStyle w:val="Default"/>
        <w:rPr>
          <w:sz w:val="20"/>
          <w:szCs w:val="20"/>
        </w:rPr>
      </w:pPr>
      <w:r w:rsidRPr="00CA55A2">
        <w:rPr>
          <w:sz w:val="20"/>
          <w:szCs w:val="20"/>
        </w:rPr>
        <w:t>Mrs. Rebecca Brown</w:t>
      </w:r>
    </w:p>
    <w:p w:rsidR="000D05FF" w:rsidRDefault="000D05FF" w:rsidP="00B05E53">
      <w:pPr>
        <w:pStyle w:val="Default"/>
        <w:rPr>
          <w:sz w:val="20"/>
          <w:szCs w:val="20"/>
        </w:rPr>
      </w:pPr>
      <w:r>
        <w:rPr>
          <w:sz w:val="20"/>
          <w:szCs w:val="20"/>
        </w:rPr>
        <w:t>Ms. Sheron Harris</w:t>
      </w:r>
    </w:p>
    <w:p w:rsidR="000D05FF" w:rsidRDefault="000D05FF" w:rsidP="00B05E53">
      <w:pPr>
        <w:pStyle w:val="Default"/>
        <w:rPr>
          <w:sz w:val="20"/>
          <w:szCs w:val="20"/>
        </w:rPr>
      </w:pPr>
      <w:r>
        <w:rPr>
          <w:sz w:val="20"/>
          <w:szCs w:val="20"/>
        </w:rPr>
        <w:t>Mr. Cale Carter</w:t>
      </w:r>
    </w:p>
    <w:p w:rsidR="00A60CF0" w:rsidRPr="00617F2B" w:rsidRDefault="007C302F" w:rsidP="00B05E53">
      <w:pPr>
        <w:pStyle w:val="Default"/>
        <w:rPr>
          <w:sz w:val="20"/>
          <w:szCs w:val="20"/>
        </w:rPr>
      </w:pPr>
      <w:r>
        <w:rPr>
          <w:sz w:val="20"/>
          <w:szCs w:val="20"/>
        </w:rPr>
        <w:t xml:space="preserve"> </w:t>
      </w:r>
    </w:p>
    <w:p w:rsidR="00B05E53" w:rsidRPr="00A0269C" w:rsidRDefault="00B05E53" w:rsidP="00B05E53">
      <w:pPr>
        <w:pStyle w:val="Default"/>
        <w:rPr>
          <w:sz w:val="22"/>
          <w:szCs w:val="22"/>
          <w:u w:val="single"/>
        </w:rPr>
      </w:pPr>
      <w:r w:rsidRPr="00A0269C">
        <w:rPr>
          <w:b/>
          <w:bCs/>
          <w:sz w:val="22"/>
          <w:szCs w:val="22"/>
          <w:u w:val="single"/>
        </w:rPr>
        <w:t xml:space="preserve">Call to Order </w:t>
      </w:r>
    </w:p>
    <w:p w:rsidR="00983E03" w:rsidRPr="00CA55A2" w:rsidRDefault="00B05E53" w:rsidP="00B05E53">
      <w:pPr>
        <w:pStyle w:val="Default"/>
        <w:rPr>
          <w:sz w:val="20"/>
          <w:szCs w:val="20"/>
        </w:rPr>
      </w:pPr>
      <w:r w:rsidRPr="00CA55A2">
        <w:rPr>
          <w:sz w:val="20"/>
          <w:szCs w:val="20"/>
        </w:rPr>
        <w:t xml:space="preserve">A meeting of the Richland County Board of Elections &amp; Voter Registration was called to order on </w:t>
      </w:r>
      <w:r w:rsidR="001C7B07" w:rsidRPr="00CA55A2">
        <w:rPr>
          <w:sz w:val="20"/>
          <w:szCs w:val="20"/>
        </w:rPr>
        <w:t xml:space="preserve">Thursday </w:t>
      </w:r>
      <w:r w:rsidR="00306F64">
        <w:rPr>
          <w:sz w:val="20"/>
          <w:szCs w:val="20"/>
        </w:rPr>
        <w:t>August</w:t>
      </w:r>
      <w:r w:rsidR="00597EBE">
        <w:rPr>
          <w:sz w:val="20"/>
          <w:szCs w:val="20"/>
        </w:rPr>
        <w:t xml:space="preserve"> 20, 2020 at 9:00 A</w:t>
      </w:r>
      <w:r w:rsidR="007C302F">
        <w:rPr>
          <w:sz w:val="20"/>
          <w:szCs w:val="20"/>
        </w:rPr>
        <w:t>M with</w:t>
      </w:r>
      <w:r w:rsidR="003F235D" w:rsidRPr="00CA55A2">
        <w:rPr>
          <w:sz w:val="20"/>
          <w:szCs w:val="20"/>
        </w:rPr>
        <w:t xml:space="preserve"> </w:t>
      </w:r>
      <w:r w:rsidR="007C302F">
        <w:rPr>
          <w:sz w:val="20"/>
          <w:szCs w:val="20"/>
        </w:rPr>
        <w:t>Chair</w:t>
      </w:r>
      <w:r w:rsidR="00A26A77" w:rsidRPr="00CA55A2">
        <w:rPr>
          <w:sz w:val="20"/>
          <w:szCs w:val="20"/>
        </w:rPr>
        <w:t xml:space="preserve"> Dr. Austin</w:t>
      </w:r>
      <w:r w:rsidRPr="00CA55A2">
        <w:rPr>
          <w:sz w:val="20"/>
          <w:szCs w:val="20"/>
        </w:rPr>
        <w:t xml:space="preserve"> presiding. </w:t>
      </w:r>
    </w:p>
    <w:p w:rsidR="00983E03" w:rsidRDefault="00983E03" w:rsidP="00B05E53">
      <w:pPr>
        <w:pStyle w:val="Default"/>
        <w:rPr>
          <w:sz w:val="23"/>
          <w:szCs w:val="23"/>
        </w:rPr>
      </w:pPr>
    </w:p>
    <w:p w:rsidR="00983E03" w:rsidRPr="00983E03" w:rsidRDefault="00983E03" w:rsidP="00B05E53">
      <w:pPr>
        <w:pStyle w:val="Default"/>
        <w:rPr>
          <w:b/>
          <w:sz w:val="23"/>
          <w:szCs w:val="23"/>
          <w:u w:val="single"/>
        </w:rPr>
      </w:pPr>
      <w:r w:rsidRPr="00983E03">
        <w:rPr>
          <w:b/>
          <w:sz w:val="23"/>
          <w:szCs w:val="23"/>
          <w:u w:val="single"/>
        </w:rPr>
        <w:t>Moment of Meditation</w:t>
      </w:r>
    </w:p>
    <w:p w:rsidR="00B05E53" w:rsidRPr="00CA55A2" w:rsidRDefault="00A26A77" w:rsidP="00B05E53">
      <w:pPr>
        <w:pStyle w:val="Default"/>
        <w:rPr>
          <w:sz w:val="20"/>
          <w:szCs w:val="20"/>
        </w:rPr>
      </w:pPr>
      <w:r w:rsidRPr="00CA55A2">
        <w:rPr>
          <w:sz w:val="20"/>
          <w:szCs w:val="20"/>
        </w:rPr>
        <w:t>Dr. Austin</w:t>
      </w:r>
      <w:r w:rsidR="0016425C" w:rsidRPr="00CA55A2">
        <w:rPr>
          <w:sz w:val="20"/>
          <w:szCs w:val="20"/>
        </w:rPr>
        <w:t xml:space="preserve"> called for a Moment of Meditation. </w:t>
      </w:r>
    </w:p>
    <w:p w:rsidR="00B05E53" w:rsidRDefault="00B05E53" w:rsidP="00B05E53">
      <w:pPr>
        <w:pStyle w:val="Default"/>
        <w:rPr>
          <w:sz w:val="23"/>
          <w:szCs w:val="23"/>
        </w:rPr>
      </w:pPr>
    </w:p>
    <w:p w:rsidR="00B05E53" w:rsidRPr="00A0269C" w:rsidRDefault="00424562" w:rsidP="00B05E53">
      <w:pPr>
        <w:pStyle w:val="Default"/>
        <w:rPr>
          <w:sz w:val="22"/>
          <w:szCs w:val="22"/>
          <w:u w:val="single"/>
        </w:rPr>
      </w:pPr>
      <w:r w:rsidRPr="00A0269C">
        <w:rPr>
          <w:b/>
          <w:bCs/>
          <w:sz w:val="22"/>
          <w:szCs w:val="22"/>
          <w:u w:val="single"/>
        </w:rPr>
        <w:t xml:space="preserve">Adoption of Agenda </w:t>
      </w:r>
    </w:p>
    <w:p w:rsidR="00983E03" w:rsidRDefault="00306F64" w:rsidP="00B05E53">
      <w:pPr>
        <w:pStyle w:val="Default"/>
        <w:rPr>
          <w:sz w:val="20"/>
          <w:szCs w:val="20"/>
        </w:rPr>
      </w:pPr>
      <w:r>
        <w:rPr>
          <w:sz w:val="20"/>
          <w:szCs w:val="20"/>
        </w:rPr>
        <w:t>Mrs. President</w:t>
      </w:r>
      <w:r w:rsidR="00B05E53" w:rsidRPr="00CA55A2">
        <w:rPr>
          <w:sz w:val="20"/>
          <w:szCs w:val="20"/>
        </w:rPr>
        <w:t xml:space="preserve"> moved that we</w:t>
      </w:r>
      <w:r w:rsidR="00512266" w:rsidRPr="00CA55A2">
        <w:rPr>
          <w:sz w:val="20"/>
          <w:szCs w:val="20"/>
        </w:rPr>
        <w:t xml:space="preserve"> approve the agenda</w:t>
      </w:r>
      <w:r w:rsidR="00A72B6D" w:rsidRPr="00CA55A2">
        <w:rPr>
          <w:sz w:val="20"/>
          <w:szCs w:val="20"/>
        </w:rPr>
        <w:t>.</w:t>
      </w:r>
      <w:r w:rsidR="007C302F">
        <w:rPr>
          <w:sz w:val="20"/>
          <w:szCs w:val="20"/>
        </w:rPr>
        <w:t xml:space="preserve"> </w:t>
      </w:r>
      <w:r w:rsidR="003A6106">
        <w:rPr>
          <w:sz w:val="20"/>
          <w:szCs w:val="20"/>
        </w:rPr>
        <w:t xml:space="preserve">Mrs. </w:t>
      </w:r>
      <w:r>
        <w:rPr>
          <w:sz w:val="20"/>
          <w:szCs w:val="20"/>
        </w:rPr>
        <w:t>Taylor</w:t>
      </w:r>
      <w:r w:rsidR="00983E03" w:rsidRPr="00CA55A2">
        <w:rPr>
          <w:sz w:val="20"/>
          <w:szCs w:val="20"/>
        </w:rPr>
        <w:t xml:space="preserve"> seconded the motion. </w:t>
      </w:r>
      <w:r w:rsidR="00B05E53" w:rsidRPr="00CA55A2">
        <w:rPr>
          <w:sz w:val="20"/>
          <w:szCs w:val="20"/>
        </w:rPr>
        <w:t xml:space="preserve">The vote in favor was unanimous. </w:t>
      </w:r>
    </w:p>
    <w:p w:rsidR="004E5F33" w:rsidRDefault="004E5F33" w:rsidP="00B05E53">
      <w:pPr>
        <w:pStyle w:val="Default"/>
        <w:rPr>
          <w:sz w:val="20"/>
          <w:szCs w:val="20"/>
        </w:rPr>
      </w:pPr>
    </w:p>
    <w:p w:rsidR="004E5F33" w:rsidRPr="003A6106" w:rsidRDefault="00617F2B" w:rsidP="00B05E53">
      <w:pPr>
        <w:pStyle w:val="Default"/>
        <w:rPr>
          <w:sz w:val="20"/>
          <w:szCs w:val="20"/>
        </w:rPr>
      </w:pPr>
      <w:r w:rsidRPr="00A92D0E">
        <w:rPr>
          <w:b/>
          <w:u w:val="single"/>
        </w:rPr>
        <w:t>Approval</w:t>
      </w:r>
      <w:r w:rsidR="004E5F33" w:rsidRPr="00A92D0E">
        <w:rPr>
          <w:b/>
          <w:u w:val="single"/>
        </w:rPr>
        <w:t xml:space="preserve"> of Minutes</w:t>
      </w:r>
      <w:r w:rsidR="004E5F33">
        <w:rPr>
          <w:sz w:val="20"/>
          <w:szCs w:val="20"/>
        </w:rPr>
        <w:t xml:space="preserve"> – </w:t>
      </w:r>
      <w:r w:rsidR="00597EBE">
        <w:rPr>
          <w:sz w:val="20"/>
          <w:szCs w:val="20"/>
        </w:rPr>
        <w:t>Mrs. President</w:t>
      </w:r>
      <w:r w:rsidR="004E5F33">
        <w:rPr>
          <w:sz w:val="20"/>
          <w:szCs w:val="20"/>
        </w:rPr>
        <w:t xml:space="preserve"> moved to accept with the </w:t>
      </w:r>
      <w:r w:rsidR="00306F64">
        <w:rPr>
          <w:sz w:val="20"/>
          <w:szCs w:val="20"/>
        </w:rPr>
        <w:t>amended typos</w:t>
      </w:r>
      <w:r w:rsidR="004E5F33">
        <w:rPr>
          <w:sz w:val="20"/>
          <w:szCs w:val="20"/>
        </w:rPr>
        <w:t>. It should be locations</w:t>
      </w:r>
      <w:r w:rsidR="00A92D0E">
        <w:rPr>
          <w:sz w:val="20"/>
          <w:szCs w:val="20"/>
        </w:rPr>
        <w:t xml:space="preserve">. Seconded by Mrs. </w:t>
      </w:r>
      <w:r w:rsidR="00597EBE">
        <w:rPr>
          <w:sz w:val="20"/>
          <w:szCs w:val="20"/>
        </w:rPr>
        <w:t>Taylor</w:t>
      </w:r>
      <w:r w:rsidR="00A92D0E">
        <w:rPr>
          <w:sz w:val="20"/>
          <w:szCs w:val="20"/>
        </w:rPr>
        <w:t xml:space="preserve">. </w:t>
      </w:r>
      <w:r w:rsidR="00597EBE">
        <w:rPr>
          <w:sz w:val="20"/>
          <w:szCs w:val="20"/>
        </w:rPr>
        <w:t>Dr. Buell noticed an incomplete sentence under Board Comments. He did give a completed statement in regard</w:t>
      </w:r>
      <w:r w:rsidR="00060C66">
        <w:rPr>
          <w:sz w:val="20"/>
          <w:szCs w:val="20"/>
        </w:rPr>
        <w:t>s</w:t>
      </w:r>
      <w:r w:rsidR="00597EBE">
        <w:rPr>
          <w:sz w:val="20"/>
          <w:szCs w:val="20"/>
        </w:rPr>
        <w:t xml:space="preserve"> to the media being welcomed to be a part of the absentee process. </w:t>
      </w:r>
      <w:r w:rsidR="00A92D0E">
        <w:rPr>
          <w:sz w:val="20"/>
          <w:szCs w:val="20"/>
        </w:rPr>
        <w:t>Vote in favor was unanimous.</w:t>
      </w:r>
    </w:p>
    <w:p w:rsidR="00A0269C" w:rsidRDefault="00A0269C" w:rsidP="00B05E53">
      <w:pPr>
        <w:pStyle w:val="Default"/>
        <w:rPr>
          <w:b/>
          <w:bCs/>
          <w:color w:val="auto"/>
          <w:sz w:val="28"/>
          <w:szCs w:val="28"/>
          <w:u w:val="single"/>
        </w:rPr>
      </w:pPr>
    </w:p>
    <w:p w:rsidR="00AB781B" w:rsidRPr="00AB781B" w:rsidRDefault="00AB781B" w:rsidP="001171DC">
      <w:pPr>
        <w:pStyle w:val="Default"/>
        <w:rPr>
          <w:bCs/>
          <w:color w:val="auto"/>
          <w:sz w:val="20"/>
          <w:szCs w:val="20"/>
        </w:rPr>
      </w:pPr>
      <w:r>
        <w:rPr>
          <w:b/>
          <w:bCs/>
          <w:color w:val="auto"/>
          <w:sz w:val="20"/>
          <w:szCs w:val="20"/>
          <w:u w:val="single"/>
        </w:rPr>
        <w:t xml:space="preserve">Director’s Report- </w:t>
      </w:r>
      <w:r w:rsidR="001171DC">
        <w:rPr>
          <w:bCs/>
          <w:color w:val="auto"/>
          <w:sz w:val="20"/>
          <w:szCs w:val="20"/>
        </w:rPr>
        <w:t xml:space="preserve">Special Primary for Council District Nine will be held September 8, 2020 and a runoff will take place September 22, 2020 if needed. The notice </w:t>
      </w:r>
      <w:r w:rsidR="005B4A75">
        <w:rPr>
          <w:bCs/>
          <w:color w:val="auto"/>
          <w:sz w:val="20"/>
          <w:szCs w:val="20"/>
        </w:rPr>
        <w:t>was</w:t>
      </w:r>
      <w:r w:rsidR="001171DC">
        <w:rPr>
          <w:bCs/>
          <w:color w:val="auto"/>
          <w:sz w:val="20"/>
          <w:szCs w:val="20"/>
        </w:rPr>
        <w:t xml:space="preserve"> posted. </w:t>
      </w:r>
      <w:r w:rsidR="005B4A75">
        <w:rPr>
          <w:bCs/>
          <w:color w:val="auto"/>
          <w:sz w:val="20"/>
          <w:szCs w:val="20"/>
        </w:rPr>
        <w:t>Candidate</w:t>
      </w:r>
      <w:r w:rsidR="001171DC">
        <w:rPr>
          <w:bCs/>
          <w:color w:val="auto"/>
          <w:sz w:val="20"/>
          <w:szCs w:val="20"/>
        </w:rPr>
        <w:t xml:space="preserve"> filing began on August 18</w:t>
      </w:r>
      <w:r w:rsidR="001171DC" w:rsidRPr="001171DC">
        <w:rPr>
          <w:bCs/>
          <w:color w:val="auto"/>
          <w:sz w:val="20"/>
          <w:szCs w:val="20"/>
          <w:vertAlign w:val="superscript"/>
        </w:rPr>
        <w:t>th</w:t>
      </w:r>
      <w:r w:rsidR="001171DC">
        <w:rPr>
          <w:bCs/>
          <w:color w:val="auto"/>
          <w:sz w:val="20"/>
          <w:szCs w:val="20"/>
        </w:rPr>
        <w:t xml:space="preserve"> and will end on August 25</w:t>
      </w:r>
      <w:r w:rsidR="001171DC" w:rsidRPr="001171DC">
        <w:rPr>
          <w:bCs/>
          <w:color w:val="auto"/>
          <w:sz w:val="20"/>
          <w:szCs w:val="20"/>
          <w:vertAlign w:val="superscript"/>
        </w:rPr>
        <w:t>th</w:t>
      </w:r>
      <w:r w:rsidR="001171DC">
        <w:rPr>
          <w:bCs/>
          <w:color w:val="auto"/>
          <w:sz w:val="20"/>
          <w:szCs w:val="20"/>
        </w:rPr>
        <w:t>. Town of Eastover will have an election on October 27</w:t>
      </w:r>
      <w:r w:rsidR="001171DC" w:rsidRPr="001171DC">
        <w:rPr>
          <w:bCs/>
          <w:color w:val="auto"/>
          <w:sz w:val="20"/>
          <w:szCs w:val="20"/>
          <w:vertAlign w:val="superscript"/>
        </w:rPr>
        <w:t>th</w:t>
      </w:r>
      <w:r w:rsidR="001171DC">
        <w:rPr>
          <w:bCs/>
          <w:color w:val="auto"/>
          <w:sz w:val="20"/>
          <w:szCs w:val="20"/>
        </w:rPr>
        <w:t>. Updates were given on Curbside Carts and Drop boxes. Lexington &amp; Fairfield County poll workers who assisted du</w:t>
      </w:r>
      <w:r w:rsidR="005B4A75">
        <w:rPr>
          <w:bCs/>
          <w:color w:val="auto"/>
          <w:sz w:val="20"/>
          <w:szCs w:val="20"/>
        </w:rPr>
        <w:t>ring the June Primary were paid &amp;</w:t>
      </w:r>
      <w:r w:rsidR="001171DC">
        <w:rPr>
          <w:bCs/>
          <w:color w:val="auto"/>
          <w:sz w:val="20"/>
          <w:szCs w:val="20"/>
        </w:rPr>
        <w:t xml:space="preserve"> checks were mailed July 31</w:t>
      </w:r>
      <w:r w:rsidR="001171DC" w:rsidRPr="001171DC">
        <w:rPr>
          <w:bCs/>
          <w:color w:val="auto"/>
          <w:sz w:val="20"/>
          <w:szCs w:val="20"/>
          <w:vertAlign w:val="superscript"/>
        </w:rPr>
        <w:t>st</w:t>
      </w:r>
      <w:r w:rsidR="001171DC">
        <w:rPr>
          <w:bCs/>
          <w:color w:val="auto"/>
          <w:sz w:val="20"/>
          <w:szCs w:val="20"/>
        </w:rPr>
        <w:t xml:space="preserve">. </w:t>
      </w:r>
    </w:p>
    <w:p w:rsidR="00AB781B" w:rsidRDefault="00AB781B" w:rsidP="00B05E53">
      <w:pPr>
        <w:pStyle w:val="Default"/>
        <w:rPr>
          <w:b/>
          <w:bCs/>
          <w:color w:val="auto"/>
          <w:sz w:val="28"/>
          <w:szCs w:val="28"/>
          <w:u w:val="single"/>
        </w:rPr>
      </w:pPr>
    </w:p>
    <w:p w:rsidR="00E561A8" w:rsidRPr="00124DD2" w:rsidRDefault="00A92D0E" w:rsidP="00B05E53">
      <w:pPr>
        <w:pStyle w:val="Default"/>
        <w:rPr>
          <w:b/>
          <w:bCs/>
          <w:color w:val="auto"/>
          <w:sz w:val="22"/>
          <w:szCs w:val="22"/>
          <w:u w:val="single"/>
        </w:rPr>
      </w:pPr>
      <w:r>
        <w:rPr>
          <w:b/>
          <w:bCs/>
          <w:color w:val="auto"/>
          <w:sz w:val="22"/>
          <w:szCs w:val="22"/>
          <w:u w:val="single"/>
        </w:rPr>
        <w:t>Manager Division Reports</w:t>
      </w:r>
    </w:p>
    <w:p w:rsidR="00306F64" w:rsidRDefault="000D05FF" w:rsidP="00B05E53">
      <w:pPr>
        <w:pStyle w:val="Default"/>
        <w:rPr>
          <w:bCs/>
          <w:color w:val="auto"/>
          <w:sz w:val="20"/>
          <w:szCs w:val="20"/>
        </w:rPr>
      </w:pPr>
      <w:r w:rsidRPr="00282554">
        <w:rPr>
          <w:b/>
          <w:bCs/>
          <w:color w:val="auto"/>
          <w:sz w:val="20"/>
          <w:szCs w:val="20"/>
          <w:u w:val="single"/>
        </w:rPr>
        <w:t>Election Systems</w:t>
      </w:r>
      <w:r w:rsidRPr="00282554">
        <w:rPr>
          <w:b/>
          <w:bCs/>
          <w:color w:val="auto"/>
          <w:sz w:val="20"/>
          <w:szCs w:val="20"/>
        </w:rPr>
        <w:t>-</w:t>
      </w:r>
      <w:r>
        <w:rPr>
          <w:bCs/>
          <w:color w:val="auto"/>
          <w:sz w:val="20"/>
          <w:szCs w:val="20"/>
        </w:rPr>
        <w:t xml:space="preserve"> </w:t>
      </w:r>
      <w:r w:rsidR="00BC02BA">
        <w:rPr>
          <w:bCs/>
          <w:color w:val="auto"/>
          <w:sz w:val="20"/>
          <w:szCs w:val="20"/>
        </w:rPr>
        <w:t xml:space="preserve">28 of 30 PLTS hired. Four more </w:t>
      </w:r>
      <w:r w:rsidR="005B4A75">
        <w:rPr>
          <w:bCs/>
          <w:color w:val="auto"/>
          <w:sz w:val="20"/>
          <w:szCs w:val="20"/>
        </w:rPr>
        <w:t>will</w:t>
      </w:r>
      <w:r w:rsidR="00BC02BA">
        <w:rPr>
          <w:bCs/>
          <w:color w:val="auto"/>
          <w:sz w:val="20"/>
          <w:szCs w:val="20"/>
        </w:rPr>
        <w:t xml:space="preserve"> be interviewed for the remaining two positions. Mr. Mosley is in </w:t>
      </w:r>
      <w:r w:rsidR="005B4A75">
        <w:rPr>
          <w:bCs/>
          <w:color w:val="auto"/>
          <w:sz w:val="20"/>
          <w:szCs w:val="20"/>
        </w:rPr>
        <w:t>constant</w:t>
      </w:r>
      <w:r w:rsidR="00BC02BA">
        <w:rPr>
          <w:bCs/>
          <w:color w:val="auto"/>
          <w:sz w:val="20"/>
          <w:szCs w:val="20"/>
        </w:rPr>
        <w:t xml:space="preserve"> communication with the SEC about Sept. 8</w:t>
      </w:r>
      <w:r w:rsidR="00BC02BA" w:rsidRPr="00BC02BA">
        <w:rPr>
          <w:bCs/>
          <w:color w:val="auto"/>
          <w:sz w:val="20"/>
          <w:szCs w:val="20"/>
          <w:vertAlign w:val="superscript"/>
        </w:rPr>
        <w:t>th</w:t>
      </w:r>
      <w:r w:rsidR="00BC02BA">
        <w:rPr>
          <w:bCs/>
          <w:color w:val="auto"/>
          <w:sz w:val="20"/>
          <w:szCs w:val="20"/>
        </w:rPr>
        <w:t xml:space="preserve"> election database. Additional help at the warehouse and special services to help </w:t>
      </w:r>
      <w:r w:rsidR="005B4A75">
        <w:rPr>
          <w:bCs/>
          <w:color w:val="auto"/>
          <w:sz w:val="20"/>
          <w:szCs w:val="20"/>
        </w:rPr>
        <w:t>deliver</w:t>
      </w:r>
      <w:r w:rsidR="00BC02BA">
        <w:rPr>
          <w:bCs/>
          <w:color w:val="auto"/>
          <w:sz w:val="20"/>
          <w:szCs w:val="20"/>
        </w:rPr>
        <w:t xml:space="preserve"> machines for Sept. 8</w:t>
      </w:r>
      <w:r w:rsidR="00BC02BA" w:rsidRPr="00BC02BA">
        <w:rPr>
          <w:bCs/>
          <w:color w:val="auto"/>
          <w:sz w:val="20"/>
          <w:szCs w:val="20"/>
          <w:vertAlign w:val="superscript"/>
        </w:rPr>
        <w:t>th</w:t>
      </w:r>
      <w:r w:rsidR="00BC02BA">
        <w:rPr>
          <w:bCs/>
          <w:color w:val="auto"/>
          <w:sz w:val="20"/>
          <w:szCs w:val="20"/>
        </w:rPr>
        <w:t>. Working with Maintenance about warehouse to utilize the space effectively for all of the supplies we will receive.</w:t>
      </w:r>
    </w:p>
    <w:p w:rsidR="00BC02BA" w:rsidRDefault="000D05FF" w:rsidP="00B05E53">
      <w:pPr>
        <w:pStyle w:val="Default"/>
        <w:rPr>
          <w:bCs/>
          <w:color w:val="auto"/>
          <w:sz w:val="20"/>
          <w:szCs w:val="20"/>
        </w:rPr>
      </w:pPr>
      <w:r w:rsidRPr="00282554">
        <w:rPr>
          <w:b/>
          <w:bCs/>
          <w:color w:val="auto"/>
          <w:sz w:val="20"/>
          <w:szCs w:val="20"/>
          <w:u w:val="single"/>
        </w:rPr>
        <w:t>Precinct and Poll Workers</w:t>
      </w:r>
      <w:r>
        <w:rPr>
          <w:bCs/>
          <w:color w:val="auto"/>
          <w:sz w:val="20"/>
          <w:szCs w:val="20"/>
        </w:rPr>
        <w:t xml:space="preserve"> </w:t>
      </w:r>
      <w:r w:rsidR="00AB781B">
        <w:rPr>
          <w:bCs/>
          <w:color w:val="auto"/>
          <w:sz w:val="20"/>
          <w:szCs w:val="20"/>
        </w:rPr>
        <w:t>–</w:t>
      </w:r>
      <w:r w:rsidR="00BC02BA">
        <w:rPr>
          <w:bCs/>
          <w:color w:val="auto"/>
          <w:sz w:val="20"/>
          <w:szCs w:val="20"/>
        </w:rPr>
        <w:t xml:space="preserve"> More people are able to come in for open enrollment. 300 letters were mailed to applicants who </w:t>
      </w:r>
      <w:r w:rsidR="005B4A75">
        <w:rPr>
          <w:bCs/>
          <w:color w:val="auto"/>
          <w:sz w:val="20"/>
          <w:szCs w:val="20"/>
        </w:rPr>
        <w:t>did not</w:t>
      </w:r>
      <w:r w:rsidR="00BC02BA">
        <w:rPr>
          <w:bCs/>
          <w:color w:val="auto"/>
          <w:sz w:val="20"/>
          <w:szCs w:val="20"/>
        </w:rPr>
        <w:t xml:space="preserve"> reply initially. </w:t>
      </w:r>
      <w:r w:rsidR="005B4A75">
        <w:rPr>
          <w:bCs/>
          <w:color w:val="auto"/>
          <w:sz w:val="20"/>
          <w:szCs w:val="20"/>
        </w:rPr>
        <w:t>August 21st. Recruitment- enlisted 251 completed enrollment and 89 no-shows will do a mass mailing</w:t>
      </w:r>
      <w:r w:rsidR="00BC02BA">
        <w:rPr>
          <w:bCs/>
          <w:color w:val="auto"/>
          <w:sz w:val="20"/>
          <w:szCs w:val="20"/>
        </w:rPr>
        <w:t xml:space="preserve">. 421 more people will come in next week. </w:t>
      </w:r>
      <w:r w:rsidR="00286F15">
        <w:rPr>
          <w:bCs/>
          <w:color w:val="auto"/>
          <w:sz w:val="20"/>
          <w:szCs w:val="20"/>
        </w:rPr>
        <w:t>360 left mess</w:t>
      </w:r>
      <w:r w:rsidR="00CF09CE">
        <w:rPr>
          <w:bCs/>
          <w:color w:val="auto"/>
          <w:sz w:val="20"/>
          <w:szCs w:val="20"/>
        </w:rPr>
        <w:t>ages and no responses. 435 yes’</w:t>
      </w:r>
      <w:bookmarkStart w:id="0" w:name="_GoBack"/>
      <w:bookmarkEnd w:id="0"/>
      <w:r w:rsidR="00286F15">
        <w:rPr>
          <w:bCs/>
          <w:color w:val="auto"/>
          <w:sz w:val="20"/>
          <w:szCs w:val="20"/>
        </w:rPr>
        <w:t xml:space="preserve"> 412 </w:t>
      </w:r>
      <w:r w:rsidR="005B4A75">
        <w:rPr>
          <w:bCs/>
          <w:color w:val="auto"/>
          <w:sz w:val="20"/>
          <w:szCs w:val="20"/>
        </w:rPr>
        <w:t>no’s</w:t>
      </w:r>
      <w:r w:rsidR="00286F15">
        <w:rPr>
          <w:bCs/>
          <w:color w:val="auto"/>
          <w:sz w:val="20"/>
          <w:szCs w:val="20"/>
        </w:rPr>
        <w:t xml:space="preserve"> for assignments for November election. 126 of 143 locations who agreed to be polling locations, 17 have not. Some were churches and schools that were under construction.</w:t>
      </w:r>
    </w:p>
    <w:p w:rsidR="00FE46F3" w:rsidRDefault="00286F15" w:rsidP="00B05E53">
      <w:pPr>
        <w:pStyle w:val="Default"/>
        <w:rPr>
          <w:bCs/>
          <w:color w:val="auto"/>
          <w:sz w:val="20"/>
          <w:szCs w:val="20"/>
        </w:rPr>
      </w:pPr>
      <w:r>
        <w:rPr>
          <w:b/>
          <w:bCs/>
          <w:color w:val="auto"/>
          <w:sz w:val="20"/>
          <w:szCs w:val="20"/>
          <w:u w:val="single"/>
        </w:rPr>
        <w:t>Absentee Services-</w:t>
      </w:r>
      <w:r w:rsidR="003A3A03">
        <w:rPr>
          <w:bCs/>
          <w:color w:val="auto"/>
          <w:sz w:val="20"/>
          <w:szCs w:val="20"/>
        </w:rPr>
        <w:t xml:space="preserve"> </w:t>
      </w:r>
      <w:r>
        <w:rPr>
          <w:bCs/>
          <w:color w:val="auto"/>
          <w:sz w:val="20"/>
          <w:szCs w:val="20"/>
        </w:rPr>
        <w:t>Candidate filing ends on August 25</w:t>
      </w:r>
      <w:r w:rsidRPr="00286F15">
        <w:rPr>
          <w:bCs/>
          <w:color w:val="auto"/>
          <w:sz w:val="20"/>
          <w:szCs w:val="20"/>
          <w:vertAlign w:val="superscript"/>
        </w:rPr>
        <w:t>th</w:t>
      </w:r>
      <w:r>
        <w:rPr>
          <w:bCs/>
          <w:color w:val="auto"/>
          <w:sz w:val="20"/>
          <w:szCs w:val="20"/>
        </w:rPr>
        <w:t xml:space="preserve"> at noon. Friday 28</w:t>
      </w:r>
      <w:r w:rsidRPr="00286F15">
        <w:rPr>
          <w:bCs/>
          <w:color w:val="auto"/>
          <w:sz w:val="20"/>
          <w:szCs w:val="20"/>
          <w:vertAlign w:val="superscript"/>
        </w:rPr>
        <w:t>th</w:t>
      </w:r>
      <w:r>
        <w:rPr>
          <w:bCs/>
          <w:color w:val="auto"/>
          <w:sz w:val="20"/>
          <w:szCs w:val="20"/>
        </w:rPr>
        <w:t xml:space="preserve"> is when the database will be loaded. Absentee voting will begin August 31</w:t>
      </w:r>
      <w:r w:rsidRPr="00286F15">
        <w:rPr>
          <w:bCs/>
          <w:color w:val="auto"/>
          <w:sz w:val="20"/>
          <w:szCs w:val="20"/>
          <w:vertAlign w:val="superscript"/>
        </w:rPr>
        <w:t>st</w:t>
      </w:r>
      <w:r>
        <w:rPr>
          <w:bCs/>
          <w:color w:val="auto"/>
          <w:sz w:val="20"/>
          <w:szCs w:val="20"/>
        </w:rPr>
        <w:t xml:space="preserve"> for the Special Primary on Sept. 8th</w:t>
      </w:r>
      <w:r w:rsidR="003A3A03">
        <w:rPr>
          <w:bCs/>
          <w:color w:val="auto"/>
          <w:sz w:val="20"/>
          <w:szCs w:val="20"/>
        </w:rPr>
        <w:t>.</w:t>
      </w:r>
      <w:r>
        <w:rPr>
          <w:bCs/>
          <w:color w:val="auto"/>
          <w:sz w:val="20"/>
          <w:szCs w:val="20"/>
        </w:rPr>
        <w:t xml:space="preserve"> 200 requests to vote absentee for the special election. Four machines will be in the lobby and </w:t>
      </w:r>
      <w:r w:rsidR="005B4A75">
        <w:rPr>
          <w:bCs/>
          <w:color w:val="auto"/>
          <w:sz w:val="20"/>
          <w:szCs w:val="20"/>
        </w:rPr>
        <w:t>two</w:t>
      </w:r>
      <w:r>
        <w:rPr>
          <w:bCs/>
          <w:color w:val="auto"/>
          <w:sz w:val="20"/>
          <w:szCs w:val="20"/>
        </w:rPr>
        <w:t xml:space="preserve"> in the rear for curbside voting. General Election: All poll workers needed will be working at the absentee satellite locations, and all six locations confirmed. Over 34,000 requests to vote </w:t>
      </w:r>
      <w:r>
        <w:rPr>
          <w:bCs/>
          <w:color w:val="auto"/>
          <w:sz w:val="20"/>
          <w:szCs w:val="20"/>
        </w:rPr>
        <w:lastRenderedPageBreak/>
        <w:t>absent</w:t>
      </w:r>
      <w:r w:rsidR="00C7302C">
        <w:rPr>
          <w:bCs/>
          <w:color w:val="auto"/>
          <w:sz w:val="20"/>
          <w:szCs w:val="20"/>
        </w:rPr>
        <w:t>ee in the General E</w:t>
      </w:r>
      <w:r>
        <w:rPr>
          <w:bCs/>
          <w:color w:val="auto"/>
          <w:sz w:val="20"/>
          <w:szCs w:val="20"/>
        </w:rPr>
        <w:t xml:space="preserve">lection and </w:t>
      </w:r>
      <w:r w:rsidR="00C7302C">
        <w:rPr>
          <w:bCs/>
          <w:color w:val="auto"/>
          <w:sz w:val="20"/>
          <w:szCs w:val="20"/>
        </w:rPr>
        <w:t>23,000 returned. Still looking for an opening location, but 34 people confirmed to open ballots.</w:t>
      </w:r>
    </w:p>
    <w:p w:rsidR="00DA40C9" w:rsidRDefault="00657DE8" w:rsidP="00B05E53">
      <w:pPr>
        <w:pStyle w:val="Default"/>
        <w:rPr>
          <w:bCs/>
          <w:color w:val="auto"/>
          <w:sz w:val="20"/>
          <w:szCs w:val="20"/>
        </w:rPr>
      </w:pPr>
      <w:r w:rsidRPr="00282554">
        <w:rPr>
          <w:b/>
          <w:bCs/>
          <w:color w:val="auto"/>
          <w:sz w:val="20"/>
          <w:szCs w:val="20"/>
          <w:u w:val="single"/>
        </w:rPr>
        <w:t>Voter Outreach</w:t>
      </w:r>
      <w:r>
        <w:rPr>
          <w:bCs/>
          <w:color w:val="auto"/>
          <w:sz w:val="20"/>
          <w:szCs w:val="20"/>
        </w:rPr>
        <w:t xml:space="preserve"> – </w:t>
      </w:r>
      <w:r w:rsidR="00C7302C">
        <w:rPr>
          <w:bCs/>
          <w:color w:val="auto"/>
          <w:sz w:val="20"/>
          <w:szCs w:val="20"/>
        </w:rPr>
        <w:t>Mr. Carter gave an update on all upcoming Outreach Events for the month of September.</w:t>
      </w:r>
    </w:p>
    <w:p w:rsidR="00D63A9D" w:rsidRPr="00282554" w:rsidRDefault="00D63A9D" w:rsidP="00B05E53">
      <w:pPr>
        <w:pStyle w:val="Default"/>
        <w:rPr>
          <w:bCs/>
          <w:color w:val="auto"/>
          <w:sz w:val="20"/>
          <w:szCs w:val="20"/>
        </w:rPr>
      </w:pPr>
      <w:r w:rsidRPr="00D63A9D">
        <w:rPr>
          <w:b/>
          <w:bCs/>
          <w:color w:val="auto"/>
          <w:sz w:val="20"/>
          <w:szCs w:val="20"/>
          <w:u w:val="single"/>
        </w:rPr>
        <w:t>Voter Registration</w:t>
      </w:r>
      <w:r>
        <w:rPr>
          <w:bCs/>
          <w:color w:val="auto"/>
          <w:sz w:val="20"/>
          <w:szCs w:val="20"/>
        </w:rPr>
        <w:t xml:space="preserve"> – There will be an increase in registration requests as time goes by. Voter Registration has been helping with Absentee voter calls. </w:t>
      </w:r>
    </w:p>
    <w:p w:rsidR="003A3A03" w:rsidRDefault="003A3A03" w:rsidP="00B05E53">
      <w:pPr>
        <w:pStyle w:val="Default"/>
        <w:rPr>
          <w:bCs/>
          <w:color w:val="auto"/>
          <w:sz w:val="20"/>
          <w:szCs w:val="20"/>
        </w:rPr>
      </w:pPr>
    </w:p>
    <w:p w:rsidR="003A3A03" w:rsidRDefault="00282554" w:rsidP="00B05E53">
      <w:pPr>
        <w:pStyle w:val="Default"/>
        <w:rPr>
          <w:bCs/>
          <w:color w:val="auto"/>
          <w:sz w:val="20"/>
          <w:szCs w:val="20"/>
        </w:rPr>
      </w:pPr>
      <w:r>
        <w:rPr>
          <w:bCs/>
          <w:color w:val="auto"/>
          <w:sz w:val="20"/>
          <w:szCs w:val="20"/>
        </w:rPr>
        <w:t>There was no old or new business.</w:t>
      </w:r>
    </w:p>
    <w:p w:rsidR="003A3A03" w:rsidRDefault="003A3A03" w:rsidP="00B05E53">
      <w:pPr>
        <w:pStyle w:val="Default"/>
        <w:rPr>
          <w:bCs/>
          <w:color w:val="auto"/>
          <w:sz w:val="20"/>
          <w:szCs w:val="20"/>
        </w:rPr>
      </w:pPr>
    </w:p>
    <w:p w:rsidR="003A3A03" w:rsidRDefault="003A3A03" w:rsidP="003A3A03">
      <w:pPr>
        <w:pStyle w:val="Default"/>
        <w:rPr>
          <w:b/>
          <w:bCs/>
          <w:color w:val="auto"/>
          <w:sz w:val="22"/>
          <w:szCs w:val="22"/>
          <w:u w:val="single"/>
        </w:rPr>
      </w:pPr>
      <w:r>
        <w:rPr>
          <w:b/>
          <w:bCs/>
          <w:color w:val="auto"/>
          <w:sz w:val="22"/>
          <w:szCs w:val="22"/>
          <w:u w:val="single"/>
        </w:rPr>
        <w:t>Public Participation</w:t>
      </w:r>
    </w:p>
    <w:p w:rsidR="00884245" w:rsidRDefault="00D63A9D" w:rsidP="00CA55A2">
      <w:pPr>
        <w:pStyle w:val="Default"/>
        <w:rPr>
          <w:bCs/>
          <w:color w:val="auto"/>
          <w:sz w:val="20"/>
          <w:szCs w:val="20"/>
        </w:rPr>
      </w:pPr>
      <w:r>
        <w:rPr>
          <w:bCs/>
          <w:color w:val="auto"/>
          <w:sz w:val="20"/>
          <w:szCs w:val="20"/>
        </w:rPr>
        <w:t>Rep. McDaniel</w:t>
      </w:r>
      <w:r w:rsidR="00DE42F2">
        <w:rPr>
          <w:bCs/>
          <w:color w:val="auto"/>
          <w:sz w:val="20"/>
          <w:szCs w:val="20"/>
        </w:rPr>
        <w:t xml:space="preserve"> -</w:t>
      </w:r>
      <w:r>
        <w:rPr>
          <w:bCs/>
          <w:color w:val="auto"/>
          <w:sz w:val="20"/>
          <w:szCs w:val="20"/>
        </w:rPr>
        <w:t xml:space="preserve"> asked about focusing more on new poll worker applications than old applications. Mrs. Becky Brown stated we have a goal to reach everyone who applies </w:t>
      </w:r>
      <w:r w:rsidR="005B4A75">
        <w:rPr>
          <w:bCs/>
          <w:color w:val="auto"/>
          <w:sz w:val="20"/>
          <w:szCs w:val="20"/>
        </w:rPr>
        <w:t>three</w:t>
      </w:r>
      <w:r>
        <w:rPr>
          <w:bCs/>
          <w:color w:val="auto"/>
          <w:sz w:val="20"/>
          <w:szCs w:val="20"/>
        </w:rPr>
        <w:t xml:space="preserve"> times to get a response. Some express interest at the DMV and others are applying online. No training is taking place at this time. Applicants are going through open enrollment and paperwork is being submitted to Human Resources. </w:t>
      </w:r>
      <w:r w:rsidR="00DE42F2">
        <w:rPr>
          <w:bCs/>
          <w:color w:val="auto"/>
          <w:sz w:val="20"/>
          <w:szCs w:val="20"/>
        </w:rPr>
        <w:t xml:space="preserve">No one is being turned </w:t>
      </w:r>
      <w:r w:rsidR="005B4A75">
        <w:rPr>
          <w:bCs/>
          <w:color w:val="auto"/>
          <w:sz w:val="20"/>
          <w:szCs w:val="20"/>
        </w:rPr>
        <w:t>away;</w:t>
      </w:r>
      <w:r w:rsidR="00DE42F2">
        <w:rPr>
          <w:bCs/>
          <w:color w:val="auto"/>
          <w:sz w:val="20"/>
          <w:szCs w:val="20"/>
        </w:rPr>
        <w:t xml:space="preserve"> seven people are working diligently to answer all applicants who want to be poll workers.</w:t>
      </w:r>
    </w:p>
    <w:p w:rsidR="00DE42F2" w:rsidRDefault="00DE42F2" w:rsidP="00CA55A2">
      <w:pPr>
        <w:pStyle w:val="Default"/>
        <w:rPr>
          <w:bCs/>
          <w:color w:val="auto"/>
          <w:sz w:val="20"/>
          <w:szCs w:val="20"/>
        </w:rPr>
      </w:pPr>
      <w:r>
        <w:rPr>
          <w:bCs/>
          <w:color w:val="auto"/>
          <w:sz w:val="20"/>
          <w:szCs w:val="20"/>
        </w:rPr>
        <w:t xml:space="preserve">Satellite sites in the Northeast and Northwest corners of the County- Northeast is Parklane Center and North Springs Park Community Center. Northwest is Ballentine Community Center and St. Andrews Park. </w:t>
      </w:r>
    </w:p>
    <w:p w:rsidR="00DE42F2" w:rsidRDefault="00DE42F2" w:rsidP="00CA55A2">
      <w:pPr>
        <w:pStyle w:val="Default"/>
        <w:rPr>
          <w:bCs/>
          <w:color w:val="auto"/>
          <w:sz w:val="20"/>
          <w:szCs w:val="20"/>
        </w:rPr>
      </w:pPr>
    </w:p>
    <w:p w:rsidR="00DE42F2" w:rsidRDefault="00DE42F2" w:rsidP="00CA55A2">
      <w:pPr>
        <w:pStyle w:val="Default"/>
        <w:rPr>
          <w:bCs/>
          <w:color w:val="auto"/>
          <w:sz w:val="20"/>
          <w:szCs w:val="20"/>
        </w:rPr>
      </w:pPr>
      <w:r>
        <w:rPr>
          <w:bCs/>
          <w:color w:val="auto"/>
          <w:sz w:val="20"/>
          <w:szCs w:val="20"/>
        </w:rPr>
        <w:t xml:space="preserve">Senator Harpootlian – Complimented the Agency about </w:t>
      </w:r>
      <w:r w:rsidR="005B4A75">
        <w:rPr>
          <w:bCs/>
          <w:color w:val="auto"/>
          <w:sz w:val="20"/>
          <w:szCs w:val="20"/>
        </w:rPr>
        <w:t>the entire</w:t>
      </w:r>
      <w:r>
        <w:rPr>
          <w:bCs/>
          <w:color w:val="auto"/>
          <w:sz w:val="20"/>
          <w:szCs w:val="20"/>
        </w:rPr>
        <w:t xml:space="preserve"> </w:t>
      </w:r>
      <w:r w:rsidR="005B4A75">
        <w:rPr>
          <w:bCs/>
          <w:color w:val="auto"/>
          <w:sz w:val="20"/>
          <w:szCs w:val="20"/>
        </w:rPr>
        <w:t>preparation-taking</w:t>
      </w:r>
      <w:r>
        <w:rPr>
          <w:bCs/>
          <w:color w:val="auto"/>
          <w:sz w:val="20"/>
          <w:szCs w:val="20"/>
        </w:rPr>
        <w:t xml:space="preserve"> place to get ready for November. Senate is coming back September 2</w:t>
      </w:r>
      <w:r w:rsidRPr="00DE42F2">
        <w:rPr>
          <w:bCs/>
          <w:color w:val="auto"/>
          <w:sz w:val="20"/>
          <w:szCs w:val="20"/>
          <w:vertAlign w:val="superscript"/>
        </w:rPr>
        <w:t>nd</w:t>
      </w:r>
      <w:r>
        <w:rPr>
          <w:bCs/>
          <w:color w:val="auto"/>
          <w:sz w:val="20"/>
          <w:szCs w:val="20"/>
        </w:rPr>
        <w:t xml:space="preserve"> to come up with legislation to facilitate voting in November. Legislation will be sent to Dr. Austin that addressed everything Marci Andino recommended. Money is available and the Delegation will fight very hard to get it for us. He asked where the satellite locations will be and when will they be opened. </w:t>
      </w:r>
      <w:r w:rsidR="00F60479">
        <w:rPr>
          <w:bCs/>
          <w:color w:val="auto"/>
          <w:sz w:val="20"/>
          <w:szCs w:val="20"/>
        </w:rPr>
        <w:t xml:space="preserve">Dreher High School was suggested as a satellite location since it has been one in the past. </w:t>
      </w:r>
    </w:p>
    <w:p w:rsidR="00F60479" w:rsidRDefault="00F60479" w:rsidP="00CA55A2">
      <w:pPr>
        <w:pStyle w:val="Default"/>
        <w:rPr>
          <w:bCs/>
          <w:color w:val="auto"/>
          <w:sz w:val="20"/>
          <w:szCs w:val="20"/>
        </w:rPr>
      </w:pPr>
    </w:p>
    <w:p w:rsidR="00F60479" w:rsidRDefault="00F60479" w:rsidP="00CA55A2">
      <w:pPr>
        <w:pStyle w:val="Default"/>
        <w:rPr>
          <w:bCs/>
          <w:color w:val="auto"/>
          <w:sz w:val="20"/>
          <w:szCs w:val="20"/>
        </w:rPr>
      </w:pPr>
      <w:r>
        <w:rPr>
          <w:bCs/>
          <w:color w:val="auto"/>
          <w:sz w:val="20"/>
          <w:szCs w:val="20"/>
        </w:rPr>
        <w:t>Satellite locations will be opened October 7</w:t>
      </w:r>
      <w:r w:rsidRPr="00F60479">
        <w:rPr>
          <w:bCs/>
          <w:color w:val="auto"/>
          <w:sz w:val="20"/>
          <w:szCs w:val="20"/>
          <w:vertAlign w:val="superscript"/>
        </w:rPr>
        <w:t>th</w:t>
      </w:r>
      <w:r>
        <w:rPr>
          <w:bCs/>
          <w:color w:val="auto"/>
          <w:sz w:val="20"/>
          <w:szCs w:val="20"/>
        </w:rPr>
        <w:t xml:space="preserve"> and 2020 Hampton St. will be opened October 5</w:t>
      </w:r>
      <w:r w:rsidRPr="00F60479">
        <w:rPr>
          <w:bCs/>
          <w:color w:val="auto"/>
          <w:sz w:val="20"/>
          <w:szCs w:val="20"/>
          <w:vertAlign w:val="superscript"/>
        </w:rPr>
        <w:t>th</w:t>
      </w:r>
      <w:r>
        <w:rPr>
          <w:bCs/>
          <w:color w:val="auto"/>
          <w:sz w:val="20"/>
          <w:szCs w:val="20"/>
        </w:rPr>
        <w:t xml:space="preserve">. </w:t>
      </w:r>
    </w:p>
    <w:p w:rsidR="00F60479" w:rsidRDefault="00CA0C04" w:rsidP="00CA55A2">
      <w:pPr>
        <w:pStyle w:val="Default"/>
        <w:rPr>
          <w:bCs/>
          <w:color w:val="auto"/>
          <w:sz w:val="20"/>
          <w:szCs w:val="20"/>
        </w:rPr>
      </w:pPr>
      <w:r>
        <w:rPr>
          <w:bCs/>
          <w:color w:val="auto"/>
          <w:sz w:val="20"/>
          <w:szCs w:val="20"/>
        </w:rPr>
        <w:t>Every voting machine is checked to make sure they are all serviced and operational. There will be a checklist for each machines. Drop boxes will be available at all seven satellite locations, not at other sites.</w:t>
      </w:r>
    </w:p>
    <w:p w:rsidR="00CA0C04" w:rsidRDefault="00CA0C04" w:rsidP="00CA55A2">
      <w:pPr>
        <w:pStyle w:val="Default"/>
        <w:rPr>
          <w:bCs/>
          <w:color w:val="auto"/>
          <w:sz w:val="20"/>
          <w:szCs w:val="20"/>
        </w:rPr>
      </w:pPr>
    </w:p>
    <w:p w:rsidR="00CA0C04" w:rsidRDefault="00CA0C04" w:rsidP="00CA55A2">
      <w:pPr>
        <w:pStyle w:val="Default"/>
        <w:rPr>
          <w:bCs/>
          <w:color w:val="auto"/>
          <w:sz w:val="20"/>
          <w:szCs w:val="20"/>
        </w:rPr>
      </w:pPr>
      <w:r>
        <w:rPr>
          <w:bCs/>
          <w:color w:val="auto"/>
          <w:sz w:val="20"/>
          <w:szCs w:val="20"/>
        </w:rPr>
        <w:t>Curbside carts- Director Stephens stated she has asked about the carts, and will receive a call when they are available.</w:t>
      </w:r>
    </w:p>
    <w:p w:rsidR="00CA0C04" w:rsidRDefault="00CA0C04" w:rsidP="00CA55A2">
      <w:pPr>
        <w:pStyle w:val="Default"/>
        <w:rPr>
          <w:bCs/>
          <w:color w:val="auto"/>
          <w:sz w:val="20"/>
          <w:szCs w:val="20"/>
        </w:rPr>
      </w:pPr>
      <w:r>
        <w:rPr>
          <w:bCs/>
          <w:color w:val="auto"/>
          <w:sz w:val="20"/>
          <w:szCs w:val="20"/>
        </w:rPr>
        <w:t>Will poll workers train poll workers? Discussions are taking place and more will take place before training begins.</w:t>
      </w:r>
    </w:p>
    <w:p w:rsidR="00CA0C04" w:rsidRDefault="00CA0C04" w:rsidP="00CA55A2">
      <w:pPr>
        <w:pStyle w:val="Default"/>
        <w:rPr>
          <w:bCs/>
          <w:color w:val="auto"/>
          <w:sz w:val="20"/>
          <w:szCs w:val="20"/>
        </w:rPr>
      </w:pPr>
    </w:p>
    <w:p w:rsidR="00CA0C04" w:rsidRDefault="00CA0C04" w:rsidP="00CA55A2">
      <w:pPr>
        <w:pStyle w:val="Default"/>
        <w:rPr>
          <w:bCs/>
          <w:color w:val="auto"/>
          <w:sz w:val="20"/>
          <w:szCs w:val="20"/>
        </w:rPr>
      </w:pPr>
      <w:r>
        <w:rPr>
          <w:bCs/>
          <w:color w:val="auto"/>
          <w:sz w:val="20"/>
          <w:szCs w:val="20"/>
        </w:rPr>
        <w:t>North Richland Democrats asked if Parklane will open October 7</w:t>
      </w:r>
      <w:r w:rsidRPr="00CA0C04">
        <w:rPr>
          <w:bCs/>
          <w:color w:val="auto"/>
          <w:sz w:val="20"/>
          <w:szCs w:val="20"/>
          <w:vertAlign w:val="superscript"/>
        </w:rPr>
        <w:t>th</w:t>
      </w:r>
      <w:r>
        <w:rPr>
          <w:bCs/>
          <w:color w:val="auto"/>
          <w:sz w:val="20"/>
          <w:szCs w:val="20"/>
        </w:rPr>
        <w:t xml:space="preserve">, </w:t>
      </w:r>
      <w:r w:rsidR="005B4A75">
        <w:rPr>
          <w:bCs/>
          <w:color w:val="auto"/>
          <w:sz w:val="20"/>
          <w:szCs w:val="20"/>
        </w:rPr>
        <w:t>and</w:t>
      </w:r>
      <w:r>
        <w:rPr>
          <w:bCs/>
          <w:color w:val="auto"/>
          <w:sz w:val="20"/>
          <w:szCs w:val="20"/>
        </w:rPr>
        <w:t xml:space="preserve"> asked if voters request an absentee ballot application can vote at their polling location. Answer to both is yes.</w:t>
      </w:r>
    </w:p>
    <w:p w:rsidR="00CA0C04" w:rsidRDefault="00CA0C04" w:rsidP="00CA55A2">
      <w:pPr>
        <w:pStyle w:val="Default"/>
        <w:rPr>
          <w:bCs/>
          <w:color w:val="auto"/>
          <w:sz w:val="20"/>
          <w:szCs w:val="20"/>
        </w:rPr>
      </w:pPr>
    </w:p>
    <w:p w:rsidR="00CA0C04" w:rsidRDefault="00CA0C04" w:rsidP="00CA55A2">
      <w:pPr>
        <w:pStyle w:val="Default"/>
        <w:rPr>
          <w:bCs/>
          <w:color w:val="auto"/>
          <w:sz w:val="20"/>
          <w:szCs w:val="20"/>
        </w:rPr>
      </w:pPr>
      <w:r>
        <w:rPr>
          <w:bCs/>
          <w:color w:val="auto"/>
          <w:sz w:val="20"/>
          <w:szCs w:val="20"/>
        </w:rPr>
        <w:t xml:space="preserve">A suggestion was made to have more than seven satellite locations. That will be taken into consideration. </w:t>
      </w:r>
    </w:p>
    <w:p w:rsidR="00CA0C04" w:rsidRDefault="00CA0C04" w:rsidP="00CA55A2">
      <w:pPr>
        <w:pStyle w:val="Default"/>
        <w:rPr>
          <w:bCs/>
          <w:color w:val="auto"/>
          <w:sz w:val="20"/>
          <w:szCs w:val="20"/>
        </w:rPr>
      </w:pPr>
    </w:p>
    <w:p w:rsidR="00CA0C04" w:rsidRPr="00DE42F2" w:rsidRDefault="00B652A3" w:rsidP="00CA55A2">
      <w:pPr>
        <w:pStyle w:val="Default"/>
        <w:rPr>
          <w:bCs/>
          <w:color w:val="auto"/>
          <w:sz w:val="20"/>
          <w:szCs w:val="20"/>
        </w:rPr>
      </w:pPr>
      <w:r>
        <w:rPr>
          <w:bCs/>
          <w:color w:val="auto"/>
          <w:sz w:val="20"/>
          <w:szCs w:val="20"/>
        </w:rPr>
        <w:t>Discussions were also had helping the elderly with improving curbside voting and going to nursing homes and assisted living facilities.</w:t>
      </w:r>
    </w:p>
    <w:p w:rsidR="00884245" w:rsidRDefault="00884245" w:rsidP="00B652A3">
      <w:pPr>
        <w:pStyle w:val="Default"/>
        <w:rPr>
          <w:bCs/>
          <w:color w:val="auto"/>
          <w:sz w:val="20"/>
          <w:szCs w:val="20"/>
        </w:rPr>
      </w:pPr>
      <w:r w:rsidRPr="00282554">
        <w:rPr>
          <w:b/>
          <w:bCs/>
          <w:color w:val="auto"/>
          <w:u w:val="single"/>
        </w:rPr>
        <w:t>Board</w:t>
      </w:r>
      <w:r w:rsidR="00B652A3">
        <w:rPr>
          <w:b/>
          <w:bCs/>
          <w:color w:val="auto"/>
          <w:u w:val="single"/>
        </w:rPr>
        <w:t xml:space="preserve"> and Director</w:t>
      </w:r>
      <w:r w:rsidRPr="00282554">
        <w:rPr>
          <w:b/>
          <w:bCs/>
          <w:color w:val="auto"/>
          <w:u w:val="single"/>
        </w:rPr>
        <w:t xml:space="preserve"> Comments-</w:t>
      </w:r>
      <w:r>
        <w:rPr>
          <w:b/>
          <w:bCs/>
          <w:color w:val="auto"/>
          <w:sz w:val="20"/>
          <w:szCs w:val="20"/>
        </w:rPr>
        <w:t xml:space="preserve"> </w:t>
      </w:r>
      <w:r w:rsidR="00B652A3">
        <w:rPr>
          <w:bCs/>
          <w:color w:val="auto"/>
          <w:sz w:val="20"/>
          <w:szCs w:val="20"/>
        </w:rPr>
        <w:t xml:space="preserve">Dr. Austin commended Director Stephens and the Staff on all that has done to prepare for the </w:t>
      </w:r>
      <w:r w:rsidR="005B4A75">
        <w:rPr>
          <w:bCs/>
          <w:color w:val="auto"/>
          <w:sz w:val="20"/>
          <w:szCs w:val="20"/>
        </w:rPr>
        <w:t>November</w:t>
      </w:r>
      <w:r w:rsidR="00B652A3">
        <w:rPr>
          <w:bCs/>
          <w:color w:val="auto"/>
          <w:sz w:val="20"/>
          <w:szCs w:val="20"/>
        </w:rPr>
        <w:t xml:space="preserve"> Election.</w:t>
      </w:r>
    </w:p>
    <w:p w:rsidR="00B652A3" w:rsidRDefault="00B652A3" w:rsidP="00B652A3">
      <w:pPr>
        <w:pStyle w:val="Default"/>
        <w:rPr>
          <w:bCs/>
          <w:color w:val="auto"/>
          <w:sz w:val="20"/>
          <w:szCs w:val="20"/>
        </w:rPr>
      </w:pPr>
      <w:r>
        <w:rPr>
          <w:bCs/>
          <w:color w:val="auto"/>
          <w:sz w:val="20"/>
          <w:szCs w:val="20"/>
        </w:rPr>
        <w:t>Director Stephens stated as time goes by, she will work hard to address concerns. We are working hard to ensure November 3</w:t>
      </w:r>
      <w:r w:rsidRPr="00B652A3">
        <w:rPr>
          <w:bCs/>
          <w:color w:val="auto"/>
          <w:sz w:val="20"/>
          <w:szCs w:val="20"/>
          <w:vertAlign w:val="superscript"/>
        </w:rPr>
        <w:t>rd</w:t>
      </w:r>
      <w:r>
        <w:rPr>
          <w:bCs/>
          <w:color w:val="auto"/>
          <w:sz w:val="20"/>
          <w:szCs w:val="20"/>
        </w:rPr>
        <w:t xml:space="preserve"> goes as smoothly as possible. </w:t>
      </w:r>
    </w:p>
    <w:p w:rsidR="00B652A3" w:rsidRDefault="00B652A3" w:rsidP="00B652A3">
      <w:pPr>
        <w:pStyle w:val="Default"/>
        <w:rPr>
          <w:bCs/>
          <w:color w:val="auto"/>
          <w:sz w:val="20"/>
          <w:szCs w:val="20"/>
        </w:rPr>
      </w:pPr>
      <w:r>
        <w:rPr>
          <w:bCs/>
          <w:color w:val="auto"/>
          <w:sz w:val="20"/>
          <w:szCs w:val="20"/>
        </w:rPr>
        <w:t>Dr. Buell commented on the speed of voting on Election Day. Mrs. President thanked Mrs. Stephens and staff for their hard work and feels we are on trend to have a successful election.</w:t>
      </w:r>
    </w:p>
    <w:p w:rsidR="005B4A75" w:rsidRPr="00B652A3" w:rsidRDefault="005B4A75" w:rsidP="00B652A3">
      <w:pPr>
        <w:pStyle w:val="Default"/>
        <w:rPr>
          <w:bCs/>
          <w:color w:val="auto"/>
          <w:sz w:val="20"/>
          <w:szCs w:val="20"/>
        </w:rPr>
      </w:pPr>
      <w:r>
        <w:rPr>
          <w:bCs/>
          <w:color w:val="auto"/>
          <w:sz w:val="20"/>
          <w:szCs w:val="20"/>
        </w:rPr>
        <w:t xml:space="preserve">Dr. Buell moved to adjourn and Mrs. President seconded. </w:t>
      </w:r>
    </w:p>
    <w:p w:rsidR="00282554" w:rsidRDefault="00282554" w:rsidP="00CA55A2">
      <w:pPr>
        <w:pStyle w:val="Default"/>
        <w:rPr>
          <w:b/>
          <w:bCs/>
          <w:color w:val="auto"/>
          <w:sz w:val="20"/>
          <w:szCs w:val="20"/>
        </w:rPr>
      </w:pPr>
    </w:p>
    <w:p w:rsidR="00CA55A2" w:rsidRDefault="00CA55A2" w:rsidP="00CA55A2">
      <w:pPr>
        <w:pStyle w:val="Default"/>
        <w:rPr>
          <w:sz w:val="20"/>
          <w:szCs w:val="20"/>
        </w:rPr>
      </w:pPr>
      <w:r w:rsidRPr="00CA55A2">
        <w:rPr>
          <w:b/>
          <w:bCs/>
          <w:color w:val="auto"/>
          <w:sz w:val="20"/>
          <w:szCs w:val="20"/>
        </w:rPr>
        <w:t>Submitted by:</w:t>
      </w:r>
      <w:r w:rsidRPr="00CA55A2">
        <w:rPr>
          <w:color w:val="auto"/>
          <w:sz w:val="20"/>
          <w:szCs w:val="20"/>
        </w:rPr>
        <w:t xml:space="preserve"> </w:t>
      </w:r>
      <w:r w:rsidRPr="00282554">
        <w:rPr>
          <w:b/>
          <w:color w:val="auto"/>
          <w:sz w:val="20"/>
          <w:szCs w:val="20"/>
        </w:rPr>
        <w:t xml:space="preserve">Ms. Michelle D. Harrington, </w:t>
      </w:r>
      <w:r w:rsidR="00F131EF" w:rsidRPr="00282554">
        <w:rPr>
          <w:b/>
          <w:sz w:val="20"/>
          <w:szCs w:val="20"/>
        </w:rPr>
        <w:t>Administrative Coordinator</w:t>
      </w:r>
    </w:p>
    <w:p w:rsidR="00884245" w:rsidRPr="00CA55A2" w:rsidRDefault="00884245" w:rsidP="00CA55A2">
      <w:pPr>
        <w:pStyle w:val="Default"/>
        <w:rPr>
          <w:color w:val="auto"/>
          <w:sz w:val="20"/>
          <w:szCs w:val="20"/>
        </w:rPr>
      </w:pPr>
      <w:r>
        <w:rPr>
          <w:sz w:val="20"/>
          <w:szCs w:val="20"/>
        </w:rPr>
        <w:t xml:space="preserve">The next meeting will be </w:t>
      </w:r>
      <w:r w:rsidR="005B4A75">
        <w:rPr>
          <w:sz w:val="20"/>
          <w:szCs w:val="20"/>
        </w:rPr>
        <w:t>September 3</w:t>
      </w:r>
      <w:r w:rsidR="0000548C">
        <w:rPr>
          <w:sz w:val="20"/>
          <w:szCs w:val="20"/>
        </w:rPr>
        <w:t>, 2020 at 9:</w:t>
      </w:r>
      <w:r w:rsidR="005B4A75">
        <w:rPr>
          <w:sz w:val="20"/>
          <w:szCs w:val="20"/>
        </w:rPr>
        <w:t>30</w:t>
      </w:r>
      <w:r w:rsidR="0000548C">
        <w:rPr>
          <w:sz w:val="20"/>
          <w:szCs w:val="20"/>
        </w:rPr>
        <w:t xml:space="preserve"> AM</w:t>
      </w:r>
      <w:r>
        <w:rPr>
          <w:sz w:val="20"/>
          <w:szCs w:val="20"/>
        </w:rPr>
        <w:t>.</w:t>
      </w:r>
    </w:p>
    <w:sectPr w:rsidR="00884245" w:rsidRPr="00CA5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924"/>
    <w:multiLevelType w:val="hybridMultilevel"/>
    <w:tmpl w:val="14320D5A"/>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FD1FB4"/>
    <w:multiLevelType w:val="hybridMultilevel"/>
    <w:tmpl w:val="D87A59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B6049"/>
    <w:multiLevelType w:val="hybridMultilevel"/>
    <w:tmpl w:val="1DB883DE"/>
    <w:lvl w:ilvl="0" w:tplc="54D6E81E">
      <w:start w:val="1"/>
      <w:numFmt w:val="bullet"/>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930D2"/>
    <w:multiLevelType w:val="hybridMultilevel"/>
    <w:tmpl w:val="3782D128"/>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15591"/>
    <w:multiLevelType w:val="hybridMultilevel"/>
    <w:tmpl w:val="D534B7C6"/>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0549EE"/>
    <w:multiLevelType w:val="hybridMultilevel"/>
    <w:tmpl w:val="037610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76798"/>
    <w:multiLevelType w:val="hybridMultilevel"/>
    <w:tmpl w:val="E86E47BE"/>
    <w:lvl w:ilvl="0" w:tplc="0DEC8410">
      <w:numFmt w:val="bullet"/>
      <w:lvlText w:val="-"/>
      <w:lvlJc w:val="left"/>
      <w:pPr>
        <w:ind w:left="1800" w:hanging="360"/>
      </w:pPr>
      <w:rPr>
        <w:rFonts w:ascii="Garamond" w:eastAsiaTheme="minorHAnsi" w:hAnsi="Garamond" w:cs="Garam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41C87"/>
    <w:multiLevelType w:val="hybridMultilevel"/>
    <w:tmpl w:val="50D46012"/>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C32096"/>
    <w:multiLevelType w:val="hybridMultilevel"/>
    <w:tmpl w:val="FD4E340C"/>
    <w:lvl w:ilvl="0" w:tplc="F956246A">
      <w:start w:val="1"/>
      <w:numFmt w:val="decimal"/>
      <w:lvlText w:val="%1."/>
      <w:lvlJc w:val="left"/>
      <w:pPr>
        <w:ind w:left="720" w:hanging="360"/>
      </w:pPr>
      <w:rPr>
        <w:rFonts w:ascii="Garamond" w:eastAsiaTheme="minorHAnsi" w:hAnsi="Garamond" w:cs="Garamon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C45F4"/>
    <w:multiLevelType w:val="hybridMultilevel"/>
    <w:tmpl w:val="D646D47A"/>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E550094"/>
    <w:multiLevelType w:val="hybridMultilevel"/>
    <w:tmpl w:val="24D2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5"/>
  </w:num>
  <w:num w:numId="5">
    <w:abstractNumId w:val="1"/>
  </w:num>
  <w:num w:numId="6">
    <w:abstractNumId w:val="7"/>
  </w:num>
  <w:num w:numId="7">
    <w:abstractNumId w:val="0"/>
  </w:num>
  <w:num w:numId="8">
    <w:abstractNumId w:val="3"/>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53"/>
    <w:rsid w:val="0000548C"/>
    <w:rsid w:val="00017328"/>
    <w:rsid w:val="00060C66"/>
    <w:rsid w:val="00073A57"/>
    <w:rsid w:val="00096EE0"/>
    <w:rsid w:val="000D05FF"/>
    <w:rsid w:val="00110193"/>
    <w:rsid w:val="0011261A"/>
    <w:rsid w:val="001171DC"/>
    <w:rsid w:val="00124DD2"/>
    <w:rsid w:val="00156E65"/>
    <w:rsid w:val="00156EBB"/>
    <w:rsid w:val="0016425C"/>
    <w:rsid w:val="001A12D4"/>
    <w:rsid w:val="001B5F97"/>
    <w:rsid w:val="001C7B07"/>
    <w:rsid w:val="002211CA"/>
    <w:rsid w:val="00226B7A"/>
    <w:rsid w:val="002303BB"/>
    <w:rsid w:val="00232CD9"/>
    <w:rsid w:val="00233701"/>
    <w:rsid w:val="00282554"/>
    <w:rsid w:val="00286F15"/>
    <w:rsid w:val="002C387C"/>
    <w:rsid w:val="00306F64"/>
    <w:rsid w:val="00362F91"/>
    <w:rsid w:val="003A3A03"/>
    <w:rsid w:val="003A6106"/>
    <w:rsid w:val="003C6D45"/>
    <w:rsid w:val="003C7B47"/>
    <w:rsid w:val="003F235D"/>
    <w:rsid w:val="00424562"/>
    <w:rsid w:val="00443E8E"/>
    <w:rsid w:val="00445AA9"/>
    <w:rsid w:val="004B3676"/>
    <w:rsid w:val="004B40E3"/>
    <w:rsid w:val="004B49CA"/>
    <w:rsid w:val="004C29B8"/>
    <w:rsid w:val="004E5F33"/>
    <w:rsid w:val="00512266"/>
    <w:rsid w:val="00547ADA"/>
    <w:rsid w:val="00556A90"/>
    <w:rsid w:val="00597EBE"/>
    <w:rsid w:val="005A74B2"/>
    <w:rsid w:val="005B4A75"/>
    <w:rsid w:val="005B578E"/>
    <w:rsid w:val="005E7E37"/>
    <w:rsid w:val="00617F2B"/>
    <w:rsid w:val="006470D4"/>
    <w:rsid w:val="00655055"/>
    <w:rsid w:val="00657DE8"/>
    <w:rsid w:val="00673FEE"/>
    <w:rsid w:val="006A38DE"/>
    <w:rsid w:val="006A46E9"/>
    <w:rsid w:val="006C2220"/>
    <w:rsid w:val="00723390"/>
    <w:rsid w:val="00730B1B"/>
    <w:rsid w:val="00771E78"/>
    <w:rsid w:val="007C1C18"/>
    <w:rsid w:val="007C302F"/>
    <w:rsid w:val="00801776"/>
    <w:rsid w:val="00803AC3"/>
    <w:rsid w:val="00812590"/>
    <w:rsid w:val="00814035"/>
    <w:rsid w:val="00824257"/>
    <w:rsid w:val="00884245"/>
    <w:rsid w:val="008A3EEF"/>
    <w:rsid w:val="008E53EF"/>
    <w:rsid w:val="00900347"/>
    <w:rsid w:val="00905BFF"/>
    <w:rsid w:val="0092743A"/>
    <w:rsid w:val="00983E03"/>
    <w:rsid w:val="009B49E3"/>
    <w:rsid w:val="009B7990"/>
    <w:rsid w:val="00A0269C"/>
    <w:rsid w:val="00A26A77"/>
    <w:rsid w:val="00A445B3"/>
    <w:rsid w:val="00A57534"/>
    <w:rsid w:val="00A60CF0"/>
    <w:rsid w:val="00A72B6D"/>
    <w:rsid w:val="00A7503D"/>
    <w:rsid w:val="00A92D0E"/>
    <w:rsid w:val="00AB10CC"/>
    <w:rsid w:val="00AB23CA"/>
    <w:rsid w:val="00AB781B"/>
    <w:rsid w:val="00AF4FD9"/>
    <w:rsid w:val="00B02421"/>
    <w:rsid w:val="00B02CC1"/>
    <w:rsid w:val="00B05E53"/>
    <w:rsid w:val="00B652A3"/>
    <w:rsid w:val="00B86B75"/>
    <w:rsid w:val="00B92DF9"/>
    <w:rsid w:val="00BA3B2F"/>
    <w:rsid w:val="00BB251E"/>
    <w:rsid w:val="00BB5BB0"/>
    <w:rsid w:val="00BC02BA"/>
    <w:rsid w:val="00BD02FA"/>
    <w:rsid w:val="00BF3926"/>
    <w:rsid w:val="00C343C7"/>
    <w:rsid w:val="00C426F4"/>
    <w:rsid w:val="00C517EE"/>
    <w:rsid w:val="00C7302C"/>
    <w:rsid w:val="00C770D4"/>
    <w:rsid w:val="00C83F2D"/>
    <w:rsid w:val="00CA0C04"/>
    <w:rsid w:val="00CA33F6"/>
    <w:rsid w:val="00CA55A2"/>
    <w:rsid w:val="00CF09CE"/>
    <w:rsid w:val="00D216AF"/>
    <w:rsid w:val="00D53B55"/>
    <w:rsid w:val="00D63A9D"/>
    <w:rsid w:val="00D6745B"/>
    <w:rsid w:val="00D72B25"/>
    <w:rsid w:val="00DA40C9"/>
    <w:rsid w:val="00DD07B3"/>
    <w:rsid w:val="00DE42F2"/>
    <w:rsid w:val="00DF2B6E"/>
    <w:rsid w:val="00DF364F"/>
    <w:rsid w:val="00E10D48"/>
    <w:rsid w:val="00E22D75"/>
    <w:rsid w:val="00E561A8"/>
    <w:rsid w:val="00E859BC"/>
    <w:rsid w:val="00F131EF"/>
    <w:rsid w:val="00F42DD2"/>
    <w:rsid w:val="00F60479"/>
    <w:rsid w:val="00FA0EF5"/>
    <w:rsid w:val="00FC2657"/>
    <w:rsid w:val="00FC75C7"/>
    <w:rsid w:val="00FE4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5453"/>
  <w15:docId w15:val="{3FFB7BA2-DA33-4826-92E7-A503D300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E53"/>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2C3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7C"/>
    <w:rPr>
      <w:rFonts w:ascii="Tahoma" w:hAnsi="Tahoma" w:cs="Tahoma"/>
      <w:sz w:val="16"/>
      <w:szCs w:val="16"/>
    </w:rPr>
  </w:style>
  <w:style w:type="character" w:styleId="Hyperlink">
    <w:name w:val="Hyperlink"/>
    <w:basedOn w:val="DefaultParagraphFont"/>
    <w:uiPriority w:val="99"/>
    <w:unhideWhenUsed/>
    <w:rsid w:val="00362F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CE739-950E-460A-A5DD-A3FC323A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D. Harrington</dc:creator>
  <cp:lastModifiedBy>Michelle D. Harrington</cp:lastModifiedBy>
  <cp:revision>3</cp:revision>
  <cp:lastPrinted>2020-03-04T20:45:00Z</cp:lastPrinted>
  <dcterms:created xsi:type="dcterms:W3CDTF">2020-09-02T22:47:00Z</dcterms:created>
  <dcterms:modified xsi:type="dcterms:W3CDTF">2020-09-03T13:33:00Z</dcterms:modified>
</cp:coreProperties>
</file>