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5678F" w14:textId="77777777" w:rsidR="00B132D5" w:rsidRDefault="00B132D5" w:rsidP="00092104">
      <w:pPr>
        <w:pStyle w:val="04xlpa"/>
        <w:spacing w:line="360" w:lineRule="atLeast"/>
        <w:rPr>
          <w:rStyle w:val="jsgrdq"/>
          <w:rFonts w:asciiTheme="minorHAnsi" w:hAnsiTheme="minorHAnsi" w:cstheme="minorHAnsi"/>
          <w:b/>
          <w:bCs/>
          <w:caps/>
          <w:color w:val="000000"/>
        </w:rPr>
      </w:pPr>
    </w:p>
    <w:p w14:paraId="52F23308" w14:textId="259D904D" w:rsidR="00B132D5" w:rsidRPr="00DA20DB" w:rsidRDefault="00B132D5" w:rsidP="00092104">
      <w:pPr>
        <w:pStyle w:val="04xlpa"/>
        <w:spacing w:line="360" w:lineRule="atLeast"/>
        <w:rPr>
          <w:rStyle w:val="jsgrdq"/>
          <w:rFonts w:asciiTheme="minorHAnsi" w:hAnsiTheme="minorHAnsi" w:cstheme="minorHAnsi"/>
          <w:b/>
          <w:bCs/>
          <w:caps/>
        </w:rPr>
      </w:pPr>
      <w:r w:rsidRPr="00DA20DB">
        <w:rPr>
          <w:rFonts w:asciiTheme="minorHAnsi" w:hAnsiTheme="minorHAnsi" w:cstheme="minorHAnsi"/>
          <w:shd w:val="clear" w:color="auto" w:fill="FFFFFF"/>
        </w:rPr>
        <w:t xml:space="preserve">Government and Community Services (GCS) is a proactive outreach arm of the County. GCS focuses on facilitating improved community outreach, administration of government services, and the resolution of community issues. GCS recognizes an “Organization of the Month” that exemplifies the importance of supporting the community and assisting in getting resources to those most in need. This month’s organization of the month is </w:t>
      </w:r>
      <w:proofErr w:type="spellStart"/>
      <w:r w:rsidRPr="00DA20DB">
        <w:rPr>
          <w:rFonts w:asciiTheme="minorHAnsi" w:hAnsiTheme="minorHAnsi" w:cstheme="minorHAnsi"/>
          <w:shd w:val="clear" w:color="auto" w:fill="FFFFFF"/>
        </w:rPr>
        <w:t>FoodShare</w:t>
      </w:r>
      <w:proofErr w:type="spellEnd"/>
      <w:r w:rsidRPr="00DA20DB">
        <w:rPr>
          <w:rFonts w:asciiTheme="minorHAnsi" w:hAnsiTheme="minorHAnsi" w:cstheme="minorHAnsi"/>
          <w:shd w:val="clear" w:color="auto" w:fill="FFFFFF"/>
        </w:rPr>
        <w:t xml:space="preserve"> SC.</w:t>
      </w:r>
      <w:r w:rsidR="00F3688D" w:rsidRPr="00DA20DB">
        <w:rPr>
          <w:rFonts w:asciiTheme="minorHAnsi" w:hAnsiTheme="minorHAnsi" w:cstheme="minorHAnsi"/>
          <w:shd w:val="clear" w:color="auto" w:fill="FFFFFF"/>
        </w:rPr>
        <w:t xml:space="preserve"> </w:t>
      </w:r>
      <w:r w:rsidRPr="00DA20DB">
        <w:rPr>
          <w:rFonts w:asciiTheme="minorHAnsi" w:hAnsiTheme="minorHAnsi" w:cstheme="minorHAnsi"/>
          <w:shd w:val="clear" w:color="auto" w:fill="FFFFFF"/>
        </w:rPr>
        <w:t xml:space="preserve">GCS had the opportunity to tour their Richland County Hub and the site of a new teaching kitchen at </w:t>
      </w:r>
      <w:r w:rsidRPr="00DA20DB">
        <w:rPr>
          <w:rFonts w:asciiTheme="minorHAnsi" w:hAnsiTheme="minorHAnsi" w:cstheme="minorHAnsi"/>
        </w:rPr>
        <w:t>20</w:t>
      </w:r>
      <w:r w:rsidR="00F3688D" w:rsidRPr="00DA20DB">
        <w:rPr>
          <w:rFonts w:asciiTheme="minorHAnsi" w:hAnsiTheme="minorHAnsi" w:cstheme="minorHAnsi"/>
        </w:rPr>
        <w:t xml:space="preserve">1 Columbia Mall Blvd Suite 109 </w:t>
      </w:r>
      <w:r w:rsidRPr="00DA20DB">
        <w:rPr>
          <w:rFonts w:asciiTheme="minorHAnsi" w:hAnsiTheme="minorHAnsi" w:cstheme="minorHAnsi"/>
        </w:rPr>
        <w:t xml:space="preserve">in </w:t>
      </w:r>
      <w:r w:rsidR="00DA20DB">
        <w:rPr>
          <w:rFonts w:asciiTheme="minorHAnsi" w:hAnsiTheme="minorHAnsi" w:cstheme="minorHAnsi"/>
        </w:rPr>
        <w:t>the C</w:t>
      </w:r>
      <w:r w:rsidR="00F3688D" w:rsidRPr="00DA20DB">
        <w:rPr>
          <w:rFonts w:asciiTheme="minorHAnsi" w:hAnsiTheme="minorHAnsi" w:cstheme="minorHAnsi"/>
        </w:rPr>
        <w:t>ounty’s</w:t>
      </w:r>
      <w:r w:rsidRPr="00DA20DB">
        <w:rPr>
          <w:rFonts w:asciiTheme="minorHAnsi" w:hAnsiTheme="minorHAnsi" w:cstheme="minorHAnsi"/>
        </w:rPr>
        <w:t xml:space="preserve"> Northeast community</w:t>
      </w:r>
      <w:r w:rsidR="00F3688D" w:rsidRPr="00DA20DB">
        <w:rPr>
          <w:rFonts w:asciiTheme="minorHAnsi" w:hAnsiTheme="minorHAnsi" w:cstheme="minorHAnsi"/>
        </w:rPr>
        <w:t xml:space="preserve">.  Additionally, </w:t>
      </w:r>
      <w:proofErr w:type="spellStart"/>
      <w:r w:rsidR="00F3688D" w:rsidRPr="00DA20DB">
        <w:rPr>
          <w:rFonts w:asciiTheme="minorHAnsi" w:hAnsiTheme="minorHAnsi" w:cstheme="minorHAnsi"/>
        </w:rPr>
        <w:t>FoodShare</w:t>
      </w:r>
      <w:proofErr w:type="spellEnd"/>
      <w:r w:rsidR="00F3688D" w:rsidRPr="00DA20DB">
        <w:rPr>
          <w:rFonts w:asciiTheme="minorHAnsi" w:hAnsiTheme="minorHAnsi" w:cstheme="minorHAnsi"/>
        </w:rPr>
        <w:t xml:space="preserve"> SC utilizes volunteers to pack their food boxes and Kim Humphrey, GCS </w:t>
      </w:r>
      <w:r w:rsidR="00DA20DB">
        <w:rPr>
          <w:rFonts w:asciiTheme="minorHAnsi" w:hAnsiTheme="minorHAnsi" w:cstheme="minorHAnsi"/>
        </w:rPr>
        <w:t>Relations Associate, provided</w:t>
      </w:r>
      <w:r w:rsidR="00F3688D" w:rsidRPr="00DA20DB">
        <w:rPr>
          <w:rFonts w:asciiTheme="minorHAnsi" w:hAnsiTheme="minorHAnsi" w:cstheme="minorHAnsi"/>
        </w:rPr>
        <w:t xml:space="preserve"> assistance at a recent packing day. To volunteer or gain more information about </w:t>
      </w:r>
      <w:proofErr w:type="spellStart"/>
      <w:r w:rsidR="00F3688D" w:rsidRPr="00DA20DB">
        <w:rPr>
          <w:rFonts w:asciiTheme="minorHAnsi" w:hAnsiTheme="minorHAnsi" w:cstheme="minorHAnsi"/>
        </w:rPr>
        <w:t>FoodShare</w:t>
      </w:r>
      <w:proofErr w:type="spellEnd"/>
      <w:r w:rsidR="00F3688D" w:rsidRPr="00DA20DB">
        <w:rPr>
          <w:rFonts w:asciiTheme="minorHAnsi" w:hAnsiTheme="minorHAnsi" w:cstheme="minorHAnsi"/>
        </w:rPr>
        <w:t xml:space="preserve"> SC contact the information listed below.</w:t>
      </w:r>
    </w:p>
    <w:p w14:paraId="0166FD5D" w14:textId="77777777" w:rsidR="00B132D5" w:rsidRDefault="00B132D5" w:rsidP="00092104">
      <w:pPr>
        <w:pStyle w:val="04xlpa"/>
        <w:spacing w:line="360" w:lineRule="atLeast"/>
        <w:rPr>
          <w:rStyle w:val="jsgrdq"/>
          <w:rFonts w:asciiTheme="minorHAnsi" w:hAnsiTheme="minorHAnsi" w:cstheme="minorHAnsi"/>
          <w:b/>
          <w:bCs/>
          <w:caps/>
          <w:color w:val="000000"/>
        </w:rPr>
      </w:pPr>
    </w:p>
    <w:p w14:paraId="40BF50EB" w14:textId="309C90AD" w:rsidR="005E376E" w:rsidRPr="00441AC6" w:rsidRDefault="005E376E" w:rsidP="00092104">
      <w:pPr>
        <w:pStyle w:val="04xlpa"/>
        <w:spacing w:line="360" w:lineRule="atLeast"/>
        <w:rPr>
          <w:rStyle w:val="jsgrdq"/>
          <w:rFonts w:asciiTheme="minorHAnsi" w:hAnsiTheme="minorHAnsi" w:cstheme="minorHAnsi"/>
          <w:b/>
          <w:bCs/>
          <w:caps/>
          <w:color w:val="000000"/>
        </w:rPr>
      </w:pPr>
      <w:r w:rsidRPr="00441AC6">
        <w:rPr>
          <w:rFonts w:asciiTheme="minorHAnsi" w:hAnsiTheme="minorHAnsi" w:cstheme="minorHAnsi"/>
          <w:b/>
          <w:bCs/>
          <w:caps/>
          <w:noProof/>
          <w:color w:val="000000"/>
        </w:rPr>
        <w:drawing>
          <wp:inline distT="0" distB="0" distL="0" distR="0" wp14:anchorId="547FFBF5" wp14:editId="0FFBB3BB">
            <wp:extent cx="3983744" cy="1901956"/>
            <wp:effectExtent l="0" t="0" r="0" b="317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83744" cy="1901956"/>
                    </a:xfrm>
                    <a:prstGeom prst="rect">
                      <a:avLst/>
                    </a:prstGeom>
                  </pic:spPr>
                </pic:pic>
              </a:graphicData>
            </a:graphic>
          </wp:inline>
        </w:drawing>
      </w:r>
    </w:p>
    <w:p w14:paraId="249A48CE" w14:textId="509A5428" w:rsidR="00092104" w:rsidRPr="00441AC6" w:rsidRDefault="00092104" w:rsidP="00DF5B63">
      <w:pPr>
        <w:pStyle w:val="04xlpa"/>
        <w:spacing w:line="360" w:lineRule="atLeast"/>
        <w:rPr>
          <w:rFonts w:asciiTheme="minorHAnsi" w:hAnsiTheme="minorHAnsi" w:cstheme="minorHAnsi"/>
          <w:caps/>
          <w:color w:val="000000"/>
        </w:rPr>
      </w:pPr>
      <w:r w:rsidRPr="00441AC6">
        <w:rPr>
          <w:rStyle w:val="jsgrdq"/>
          <w:rFonts w:asciiTheme="minorHAnsi" w:hAnsiTheme="minorHAnsi" w:cstheme="minorHAnsi"/>
          <w:b/>
          <w:bCs/>
          <w:caps/>
          <w:color w:val="000000"/>
        </w:rPr>
        <w:t>why we do what we do</w:t>
      </w:r>
      <w:r w:rsidR="00DF5B63" w:rsidRPr="00441AC6">
        <w:rPr>
          <w:rFonts w:asciiTheme="minorHAnsi" w:hAnsiTheme="minorHAnsi" w:cstheme="minorHAnsi"/>
          <w:caps/>
          <w:color w:val="000000"/>
        </w:rPr>
        <w:br/>
      </w:r>
      <w:r w:rsidRPr="00441AC6">
        <w:rPr>
          <w:rStyle w:val="jsgrdq"/>
          <w:rFonts w:asciiTheme="minorHAnsi" w:hAnsiTheme="minorHAnsi" w:cstheme="minorHAnsi"/>
          <w:color w:val="000000"/>
        </w:rPr>
        <w:t xml:space="preserve">Many communities in South Carolina do not have access or financial resources to eat healthy </w:t>
      </w:r>
      <w:r w:rsidR="00C13FEF" w:rsidRPr="00441AC6">
        <w:rPr>
          <w:rStyle w:val="jsgrdq"/>
          <w:rFonts w:asciiTheme="minorHAnsi" w:hAnsiTheme="minorHAnsi" w:cstheme="minorHAnsi"/>
          <w:color w:val="000000"/>
        </w:rPr>
        <w:t>daily</w:t>
      </w:r>
      <w:r w:rsidRPr="00441AC6">
        <w:rPr>
          <w:rStyle w:val="jsgrdq"/>
          <w:rFonts w:asciiTheme="minorHAnsi" w:hAnsiTheme="minorHAnsi" w:cstheme="minorHAnsi"/>
          <w:color w:val="000000"/>
        </w:rPr>
        <w:t xml:space="preserve">. Barriers include where people live, age, income, and whether reliable transportation exists. Without healthy options, health risks increase. Bringing fresh produce into our communities is a form of </w:t>
      </w:r>
      <w:r w:rsidRPr="00441AC6">
        <w:rPr>
          <w:rStyle w:val="jsgrdq"/>
          <w:rFonts w:asciiTheme="minorHAnsi" w:hAnsiTheme="minorHAnsi" w:cstheme="minorHAnsi"/>
          <w:b/>
          <w:bCs/>
          <w:color w:val="000000"/>
        </w:rPr>
        <w:t xml:space="preserve">food equity </w:t>
      </w:r>
      <w:r w:rsidRPr="00441AC6">
        <w:rPr>
          <w:rStyle w:val="jsgrdq"/>
          <w:rFonts w:asciiTheme="minorHAnsi" w:hAnsiTheme="minorHAnsi" w:cstheme="minorHAnsi"/>
          <w:color w:val="000000"/>
        </w:rPr>
        <w:t xml:space="preserve">and is part of our mission. </w:t>
      </w:r>
      <w:proofErr w:type="spellStart"/>
      <w:r w:rsidRPr="00441AC6">
        <w:rPr>
          <w:rStyle w:val="jsgrdq"/>
          <w:rFonts w:asciiTheme="minorHAnsi" w:hAnsiTheme="minorHAnsi" w:cstheme="minorHAnsi"/>
          <w:color w:val="000000"/>
        </w:rPr>
        <w:t>FoodShare</w:t>
      </w:r>
      <w:bookmarkStart w:id="0" w:name="_GoBack"/>
      <w:bookmarkEnd w:id="0"/>
      <w:r w:rsidRPr="00441AC6">
        <w:rPr>
          <w:rStyle w:val="jsgrdq"/>
          <w:rFonts w:asciiTheme="minorHAnsi" w:hAnsiTheme="minorHAnsi" w:cstheme="minorHAnsi"/>
          <w:color w:val="000000"/>
        </w:rPr>
        <w:t>'s</w:t>
      </w:r>
      <w:proofErr w:type="spellEnd"/>
      <w:r w:rsidRPr="00441AC6">
        <w:rPr>
          <w:rStyle w:val="jsgrdq"/>
          <w:rFonts w:asciiTheme="minorHAnsi" w:hAnsiTheme="minorHAnsi" w:cstheme="minorHAnsi"/>
          <w:color w:val="000000"/>
        </w:rPr>
        <w:t xml:space="preserve"> goal is to </w:t>
      </w:r>
      <w:r w:rsidRPr="00441AC6">
        <w:rPr>
          <w:rStyle w:val="jsgrdq"/>
          <w:rFonts w:asciiTheme="minorHAnsi" w:hAnsiTheme="minorHAnsi" w:cstheme="minorHAnsi"/>
          <w:b/>
          <w:bCs/>
          <w:color w:val="000000"/>
        </w:rPr>
        <w:t>enhance the quality of life</w:t>
      </w:r>
      <w:r w:rsidRPr="00441AC6">
        <w:rPr>
          <w:rStyle w:val="jsgrdq"/>
          <w:rFonts w:asciiTheme="minorHAnsi" w:hAnsiTheme="minorHAnsi" w:cstheme="minorHAnsi"/>
          <w:color w:val="000000"/>
        </w:rPr>
        <w:t xml:space="preserve"> in our diverse communities by </w:t>
      </w:r>
      <w:r w:rsidRPr="00441AC6">
        <w:rPr>
          <w:rStyle w:val="jsgrdq"/>
          <w:rFonts w:asciiTheme="minorHAnsi" w:hAnsiTheme="minorHAnsi" w:cstheme="minorHAnsi"/>
          <w:b/>
          <w:bCs/>
          <w:color w:val="000000"/>
        </w:rPr>
        <w:t>increasing access</w:t>
      </w:r>
      <w:r w:rsidRPr="00441AC6">
        <w:rPr>
          <w:rStyle w:val="jsgrdq"/>
          <w:rFonts w:asciiTheme="minorHAnsi" w:hAnsiTheme="minorHAnsi" w:cstheme="minorHAnsi"/>
          <w:color w:val="000000"/>
        </w:rPr>
        <w:t xml:space="preserve"> to fresh, affordable produce and providing quality cooking skills education.</w:t>
      </w:r>
    </w:p>
    <w:p w14:paraId="64691186" w14:textId="7A140581" w:rsidR="00C13FEF" w:rsidRPr="00441AC6" w:rsidRDefault="00092104" w:rsidP="00DF5B63">
      <w:pPr>
        <w:pStyle w:val="04xlpa"/>
        <w:spacing w:line="360" w:lineRule="atLeast"/>
        <w:rPr>
          <w:rStyle w:val="jsgrdq"/>
          <w:rFonts w:asciiTheme="minorHAnsi" w:hAnsiTheme="minorHAnsi" w:cstheme="minorHAnsi"/>
          <w:caps/>
          <w:color w:val="000000"/>
        </w:rPr>
      </w:pPr>
      <w:r w:rsidRPr="00441AC6">
        <w:rPr>
          <w:rStyle w:val="jsgrdq"/>
          <w:rFonts w:asciiTheme="minorHAnsi" w:hAnsiTheme="minorHAnsi" w:cstheme="minorHAnsi"/>
          <w:b/>
          <w:bCs/>
          <w:caps/>
          <w:color w:val="000000"/>
        </w:rPr>
        <w:t>WhO WE REACH</w:t>
      </w:r>
      <w:r w:rsidR="00DF5B63" w:rsidRPr="00441AC6">
        <w:rPr>
          <w:rFonts w:asciiTheme="minorHAnsi" w:hAnsiTheme="minorHAnsi" w:cstheme="minorHAnsi"/>
          <w:caps/>
          <w:color w:val="000000"/>
        </w:rPr>
        <w:br/>
      </w:r>
      <w:r w:rsidR="00DF5B63" w:rsidRPr="00441AC6">
        <w:rPr>
          <w:rStyle w:val="jsgrdq"/>
          <w:rFonts w:asciiTheme="minorHAnsi" w:hAnsiTheme="minorHAnsi" w:cstheme="minorHAnsi"/>
          <w:color w:val="000000"/>
        </w:rPr>
        <w:t xml:space="preserve">Founded in April 2015, </w:t>
      </w:r>
      <w:r w:rsidR="00C13FEF" w:rsidRPr="00441AC6">
        <w:rPr>
          <w:rStyle w:val="jsgrdq"/>
          <w:rFonts w:asciiTheme="minorHAnsi" w:hAnsiTheme="minorHAnsi" w:cstheme="minorHAnsi"/>
          <w:color w:val="000000"/>
        </w:rPr>
        <w:t xml:space="preserve">FoodShare South Carolina has distributed </w:t>
      </w:r>
      <w:r w:rsidR="00DF5B63" w:rsidRPr="00441AC6">
        <w:rPr>
          <w:rStyle w:val="jsgrdq"/>
          <w:rFonts w:asciiTheme="minorHAnsi" w:hAnsiTheme="minorHAnsi" w:cstheme="minorHAnsi"/>
          <w:color w:val="000000"/>
        </w:rPr>
        <w:t>nearly 84,000 Fresh Food Boxes</w:t>
      </w:r>
      <w:r w:rsidR="00C13FEF" w:rsidRPr="00441AC6">
        <w:rPr>
          <w:rStyle w:val="jsgrdq"/>
          <w:rFonts w:asciiTheme="minorHAnsi" w:hAnsiTheme="minorHAnsi" w:cstheme="minorHAnsi"/>
          <w:color w:val="000000"/>
        </w:rPr>
        <w:t xml:space="preserve"> from </w:t>
      </w:r>
      <w:r w:rsidR="00DF5B63" w:rsidRPr="00441AC6">
        <w:rPr>
          <w:rStyle w:val="jsgrdq"/>
          <w:rFonts w:asciiTheme="minorHAnsi" w:hAnsiTheme="minorHAnsi" w:cstheme="minorHAnsi"/>
          <w:color w:val="000000"/>
        </w:rPr>
        <w:t>the</w:t>
      </w:r>
      <w:r w:rsidR="00C13FEF" w:rsidRPr="00441AC6">
        <w:rPr>
          <w:rStyle w:val="jsgrdq"/>
          <w:rFonts w:asciiTheme="minorHAnsi" w:hAnsiTheme="minorHAnsi" w:cstheme="minorHAnsi"/>
          <w:color w:val="000000"/>
        </w:rPr>
        <w:t xml:space="preserve"> main hub of operation in Richland County</w:t>
      </w:r>
      <w:r w:rsidR="00DF5B63" w:rsidRPr="00441AC6">
        <w:rPr>
          <w:rStyle w:val="jsgrdq"/>
          <w:rFonts w:asciiTheme="minorHAnsi" w:hAnsiTheme="minorHAnsi" w:cstheme="minorHAnsi"/>
          <w:color w:val="000000"/>
        </w:rPr>
        <w:t xml:space="preserve"> through June 2022. Working with </w:t>
      </w:r>
      <w:r w:rsidR="00DF5B63" w:rsidRPr="00441AC6">
        <w:rPr>
          <w:rStyle w:val="jsgrdq"/>
          <w:rFonts w:asciiTheme="minorHAnsi" w:hAnsiTheme="minorHAnsi" w:cstheme="minorHAnsi"/>
          <w:color w:val="000000"/>
        </w:rPr>
        <w:lastRenderedPageBreak/>
        <w:t xml:space="preserve">additional non-profits across the state, FoodShare now </w:t>
      </w:r>
      <w:r w:rsidR="00C13FEF" w:rsidRPr="00441AC6">
        <w:rPr>
          <w:rStyle w:val="jsgrdq"/>
          <w:rFonts w:asciiTheme="minorHAnsi" w:hAnsiTheme="minorHAnsi" w:cstheme="minorHAnsi"/>
          <w:color w:val="000000"/>
        </w:rPr>
        <w:t>operates distribution hubs in nineteen South Carolina counties to serve primarily rural communities.</w:t>
      </w:r>
    </w:p>
    <w:p w14:paraId="06C1F011" w14:textId="0271371C" w:rsidR="00092104" w:rsidRPr="00441AC6" w:rsidRDefault="00092104" w:rsidP="00092104">
      <w:pPr>
        <w:pStyle w:val="04xlpa"/>
        <w:spacing w:line="330" w:lineRule="atLeast"/>
        <w:rPr>
          <w:rFonts w:asciiTheme="minorHAnsi" w:hAnsiTheme="minorHAnsi" w:cstheme="minorHAnsi"/>
          <w:color w:val="000000"/>
        </w:rPr>
      </w:pPr>
      <w:r w:rsidRPr="00441AC6">
        <w:rPr>
          <w:rStyle w:val="jsgrdq"/>
          <w:rFonts w:asciiTheme="minorHAnsi" w:hAnsiTheme="minorHAnsi" w:cstheme="minorHAnsi"/>
          <w:color w:val="000000"/>
        </w:rPr>
        <w:t xml:space="preserve">To date, these hubs have sold &amp; distributed more than </w:t>
      </w:r>
      <w:r w:rsidRPr="00441AC6">
        <w:rPr>
          <w:rStyle w:val="jsgrdq"/>
          <w:rFonts w:asciiTheme="minorHAnsi" w:hAnsiTheme="minorHAnsi" w:cstheme="minorHAnsi"/>
          <w:b/>
          <w:bCs/>
          <w:color w:val="000000"/>
        </w:rPr>
        <w:t>2</w:t>
      </w:r>
      <w:r w:rsidR="00DF5B63" w:rsidRPr="00441AC6">
        <w:rPr>
          <w:rStyle w:val="jsgrdq"/>
          <w:rFonts w:asciiTheme="minorHAnsi" w:hAnsiTheme="minorHAnsi" w:cstheme="minorHAnsi"/>
          <w:b/>
          <w:bCs/>
          <w:color w:val="000000"/>
        </w:rPr>
        <w:t>3</w:t>
      </w:r>
      <w:r w:rsidRPr="00441AC6">
        <w:rPr>
          <w:rStyle w:val="jsgrdq"/>
          <w:rFonts w:asciiTheme="minorHAnsi" w:hAnsiTheme="minorHAnsi" w:cstheme="minorHAnsi"/>
          <w:b/>
          <w:bCs/>
          <w:color w:val="000000"/>
        </w:rPr>
        <w:t>0,000 Fresh Food Boxes</w:t>
      </w:r>
      <w:r w:rsidRPr="00441AC6">
        <w:rPr>
          <w:rStyle w:val="jsgrdq"/>
          <w:rFonts w:asciiTheme="minorHAnsi" w:hAnsiTheme="minorHAnsi" w:cstheme="minorHAnsi"/>
          <w:color w:val="000000"/>
        </w:rPr>
        <w:t xml:space="preserve"> containing </w:t>
      </w:r>
      <w:r w:rsidR="00DF5B63" w:rsidRPr="00441AC6">
        <w:rPr>
          <w:rStyle w:val="jsgrdq"/>
          <w:rFonts w:asciiTheme="minorHAnsi" w:hAnsiTheme="minorHAnsi" w:cstheme="minorHAnsi"/>
          <w:color w:val="000000"/>
        </w:rPr>
        <w:t>over</w:t>
      </w:r>
      <w:r w:rsidRPr="00441AC6">
        <w:rPr>
          <w:rStyle w:val="jsgrdq"/>
          <w:rFonts w:asciiTheme="minorHAnsi" w:hAnsiTheme="minorHAnsi" w:cstheme="minorHAnsi"/>
          <w:color w:val="000000"/>
        </w:rPr>
        <w:t xml:space="preserve"> </w:t>
      </w:r>
      <w:r w:rsidRPr="00441AC6">
        <w:rPr>
          <w:rStyle w:val="jsgrdq"/>
          <w:rFonts w:asciiTheme="minorHAnsi" w:hAnsiTheme="minorHAnsi" w:cstheme="minorHAnsi"/>
          <w:b/>
          <w:bCs/>
          <w:color w:val="000000"/>
        </w:rPr>
        <w:t>4 million pounds of produce</w:t>
      </w:r>
      <w:r w:rsidRPr="00441AC6">
        <w:rPr>
          <w:rStyle w:val="jsgrdq"/>
          <w:rFonts w:asciiTheme="minorHAnsi" w:hAnsiTheme="minorHAnsi" w:cstheme="minorHAnsi"/>
          <w:color w:val="000000"/>
        </w:rPr>
        <w:t>, with more than 60% of the boxes purchased by SNAP EBT</w:t>
      </w:r>
      <w:r w:rsidR="00DF5B63" w:rsidRPr="00441AC6">
        <w:rPr>
          <w:rStyle w:val="jsgrdq"/>
          <w:rFonts w:asciiTheme="minorHAnsi" w:hAnsiTheme="minorHAnsi" w:cstheme="minorHAnsi"/>
          <w:color w:val="000000"/>
        </w:rPr>
        <w:t xml:space="preserve"> or provided to families using additional grants and donations</w:t>
      </w:r>
      <w:r w:rsidRPr="00441AC6">
        <w:rPr>
          <w:rStyle w:val="jsgrdq"/>
          <w:rFonts w:asciiTheme="minorHAnsi" w:hAnsiTheme="minorHAnsi" w:cstheme="minorHAnsi"/>
          <w:color w:val="000000"/>
        </w:rPr>
        <w:t>. In 2019, FoodShare was recognized as an emerging evidenced-based intervention to improve food access by the USDA’s Food and Nutrition Service and SNAP-ED program.</w:t>
      </w:r>
    </w:p>
    <w:p w14:paraId="3D29463D" w14:textId="1DBB7899" w:rsidR="00092104" w:rsidRPr="00441AC6" w:rsidRDefault="00092104" w:rsidP="00DF5B63">
      <w:pPr>
        <w:pStyle w:val="04xlpa"/>
        <w:spacing w:line="360" w:lineRule="atLeast"/>
        <w:rPr>
          <w:rFonts w:asciiTheme="minorHAnsi" w:hAnsiTheme="minorHAnsi" w:cstheme="minorHAnsi"/>
          <w:color w:val="000000"/>
        </w:rPr>
      </w:pPr>
      <w:r w:rsidRPr="00441AC6">
        <w:rPr>
          <w:rStyle w:val="jsgrdq"/>
          <w:rFonts w:asciiTheme="minorHAnsi" w:hAnsiTheme="minorHAnsi" w:cstheme="minorHAnsi"/>
          <w:b/>
          <w:bCs/>
          <w:color w:val="000000"/>
        </w:rPr>
        <w:t>HOW WE SERVE</w:t>
      </w:r>
      <w:r w:rsidR="00DF5B63" w:rsidRPr="00441AC6">
        <w:rPr>
          <w:rFonts w:asciiTheme="minorHAnsi" w:hAnsiTheme="minorHAnsi" w:cstheme="minorHAnsi"/>
          <w:color w:val="000000"/>
        </w:rPr>
        <w:br/>
      </w:r>
      <w:r w:rsidRPr="00441AC6">
        <w:rPr>
          <w:rStyle w:val="jsgrdq"/>
          <w:rFonts w:asciiTheme="minorHAnsi" w:hAnsiTheme="minorHAnsi" w:cstheme="minorHAnsi"/>
          <w:color w:val="000000"/>
        </w:rPr>
        <w:t>We envision a food system that nourishes all people in our State. South Carolina has a wealth of knowledgeable partners and organizations on which to draw upon as well as the experience to address the challenges that our communities are facing. We are partnering with our current member hubs as well as broader partners to address root causes of limited food accessibility and the lack of nutrition education.</w:t>
      </w:r>
    </w:p>
    <w:p w14:paraId="737878BC" w14:textId="425709A6" w:rsidR="00092104" w:rsidRPr="00441AC6" w:rsidRDefault="00092104" w:rsidP="00092104">
      <w:pPr>
        <w:pStyle w:val="04xlpa"/>
        <w:spacing w:line="330" w:lineRule="atLeast"/>
        <w:rPr>
          <w:rStyle w:val="jsgrdq"/>
          <w:rFonts w:asciiTheme="minorHAnsi" w:hAnsiTheme="minorHAnsi" w:cstheme="minorHAnsi"/>
          <w:color w:val="000000"/>
        </w:rPr>
      </w:pPr>
      <w:r w:rsidRPr="00441AC6">
        <w:rPr>
          <w:rStyle w:val="jsgrdq"/>
          <w:rFonts w:asciiTheme="minorHAnsi" w:hAnsiTheme="minorHAnsi" w:cstheme="minorHAnsi"/>
          <w:color w:val="000000"/>
        </w:rPr>
        <w:t xml:space="preserve">In a state where diet-related chronic illness is so widely prevalent, we are making fresh produce and nutrition education a priority for our community. </w:t>
      </w:r>
    </w:p>
    <w:p w14:paraId="257A5DA6" w14:textId="357005CD" w:rsidR="00092104" w:rsidRPr="00441AC6" w:rsidRDefault="00092104" w:rsidP="00092104">
      <w:pPr>
        <w:pStyle w:val="04xlpa"/>
        <w:spacing w:line="360" w:lineRule="atLeast"/>
        <w:rPr>
          <w:rFonts w:asciiTheme="minorHAnsi" w:hAnsiTheme="minorHAnsi" w:cstheme="minorHAnsi"/>
          <w:color w:val="000000"/>
        </w:rPr>
      </w:pPr>
      <w:r w:rsidRPr="00441AC6">
        <w:rPr>
          <w:rStyle w:val="jsgrdq"/>
          <w:rFonts w:asciiTheme="minorHAnsi" w:hAnsiTheme="minorHAnsi" w:cstheme="minorHAnsi"/>
          <w:b/>
          <w:bCs/>
          <w:color w:val="000000"/>
        </w:rPr>
        <w:t>OUR PROGRAMS</w:t>
      </w:r>
    </w:p>
    <w:p w14:paraId="6BA6B076" w14:textId="771D397B" w:rsidR="00092104" w:rsidRPr="00441AC6" w:rsidRDefault="00092104" w:rsidP="00092104">
      <w:pPr>
        <w:pStyle w:val="04xlpa"/>
        <w:spacing w:line="360" w:lineRule="atLeast"/>
        <w:rPr>
          <w:rFonts w:asciiTheme="minorHAnsi" w:hAnsiTheme="minorHAnsi" w:cstheme="minorHAnsi"/>
          <w:b/>
          <w:bCs/>
          <w:color w:val="000000"/>
        </w:rPr>
      </w:pPr>
      <w:r w:rsidRPr="00441AC6">
        <w:rPr>
          <w:rStyle w:val="jsgrdq"/>
          <w:rFonts w:asciiTheme="minorHAnsi" w:hAnsiTheme="minorHAnsi" w:cstheme="minorHAnsi"/>
          <w:b/>
          <w:bCs/>
          <w:color w:val="000000"/>
        </w:rPr>
        <w:t>THE FRESH FOOD BOX</w:t>
      </w:r>
      <w:r w:rsidR="00DF5B63" w:rsidRPr="00441AC6">
        <w:rPr>
          <w:rStyle w:val="jsgrdq"/>
          <w:rFonts w:asciiTheme="minorHAnsi" w:hAnsiTheme="minorHAnsi" w:cstheme="minorHAnsi"/>
          <w:b/>
          <w:bCs/>
          <w:color w:val="000000"/>
        </w:rPr>
        <w:br/>
      </w:r>
      <w:r w:rsidRPr="00441AC6">
        <w:rPr>
          <w:rStyle w:val="jsgrdq"/>
          <w:rFonts w:asciiTheme="minorHAnsi" w:hAnsiTheme="minorHAnsi" w:cstheme="minorHAnsi"/>
          <w:color w:val="000000"/>
        </w:rPr>
        <w:t>The Fresh Food Box contains 9-11 varieties of top-quality fruits and vegetables. Unique recipes, tips and nutrition notes are included in each box to give participants the encouragement to expand their knowledge, cook new things and eat healthier.</w:t>
      </w:r>
      <w:r w:rsidR="00C13FEF" w:rsidRPr="00441AC6">
        <w:rPr>
          <w:rStyle w:val="jsgrdq"/>
          <w:rFonts w:asciiTheme="minorHAnsi" w:hAnsiTheme="minorHAnsi" w:cstheme="minorHAnsi"/>
          <w:color w:val="000000"/>
        </w:rPr>
        <w:t xml:space="preserve"> The Fresh Food Box is </w:t>
      </w:r>
      <w:r w:rsidR="005E376E" w:rsidRPr="00441AC6">
        <w:rPr>
          <w:rStyle w:val="jsgrdq"/>
          <w:rFonts w:asciiTheme="minorHAnsi" w:hAnsiTheme="minorHAnsi" w:cstheme="minorHAnsi"/>
          <w:color w:val="000000"/>
        </w:rPr>
        <w:t>priced to be affordable for lower-income families, primarily those receiving SNAP benefits. Leveraging the Healthy Bucks program administered through the South Carolina Department of Social Services, families receive up to three</w:t>
      </w:r>
      <w:r w:rsidR="00DA1232" w:rsidRPr="00441AC6">
        <w:rPr>
          <w:rStyle w:val="jsgrdq"/>
          <w:rFonts w:asciiTheme="minorHAnsi" w:hAnsiTheme="minorHAnsi" w:cstheme="minorHAnsi"/>
          <w:color w:val="000000"/>
        </w:rPr>
        <w:t xml:space="preserve"> </w:t>
      </w:r>
      <w:r w:rsidR="005E376E" w:rsidRPr="00441AC6">
        <w:rPr>
          <w:rStyle w:val="jsgrdq"/>
          <w:rFonts w:asciiTheme="minorHAnsi" w:hAnsiTheme="minorHAnsi" w:cstheme="minorHAnsi"/>
          <w:color w:val="000000"/>
        </w:rPr>
        <w:t xml:space="preserve">times the cost of their purchase </w:t>
      </w:r>
      <w:r w:rsidR="00DA1232" w:rsidRPr="00441AC6">
        <w:rPr>
          <w:rStyle w:val="jsgrdq"/>
          <w:rFonts w:asciiTheme="minorHAnsi" w:hAnsiTheme="minorHAnsi" w:cstheme="minorHAnsi"/>
          <w:color w:val="000000"/>
        </w:rPr>
        <w:t>of fruits and vegetables when purchasing using SNAP/EBT.</w:t>
      </w:r>
    </w:p>
    <w:p w14:paraId="1B505A90" w14:textId="76F18AF2" w:rsidR="00092104" w:rsidRPr="00441AC6" w:rsidRDefault="00092104" w:rsidP="00092104">
      <w:pPr>
        <w:pStyle w:val="04xlpa"/>
        <w:spacing w:line="360" w:lineRule="atLeast"/>
        <w:rPr>
          <w:rStyle w:val="jsgrdq"/>
          <w:rFonts w:asciiTheme="minorHAnsi" w:hAnsiTheme="minorHAnsi" w:cstheme="minorHAnsi"/>
          <w:b/>
          <w:bCs/>
          <w:color w:val="000000"/>
        </w:rPr>
      </w:pPr>
      <w:r w:rsidRPr="00441AC6">
        <w:rPr>
          <w:rStyle w:val="jsgrdq"/>
          <w:rFonts w:asciiTheme="minorHAnsi" w:hAnsiTheme="minorHAnsi" w:cstheme="minorHAnsi"/>
          <w:b/>
          <w:bCs/>
          <w:color w:val="000000"/>
        </w:rPr>
        <w:t>VEGGIERX</w:t>
      </w:r>
      <w:r w:rsidR="00C13FEF" w:rsidRPr="00441AC6">
        <w:rPr>
          <w:rStyle w:val="jsgrdq"/>
          <w:rFonts w:asciiTheme="minorHAnsi" w:hAnsiTheme="minorHAnsi" w:cstheme="minorHAnsi"/>
          <w:b/>
          <w:bCs/>
          <w:color w:val="000000"/>
        </w:rPr>
        <w:br/>
      </w:r>
      <w:proofErr w:type="spellStart"/>
      <w:r w:rsidRPr="00441AC6">
        <w:rPr>
          <w:rStyle w:val="jsgrdq"/>
          <w:rFonts w:asciiTheme="minorHAnsi" w:hAnsiTheme="minorHAnsi" w:cstheme="minorHAnsi"/>
          <w:color w:val="000000"/>
        </w:rPr>
        <w:t>VeggieRx</w:t>
      </w:r>
      <w:proofErr w:type="spellEnd"/>
      <w:r w:rsidRPr="00441AC6">
        <w:rPr>
          <w:rStyle w:val="jsgrdq"/>
          <w:rFonts w:asciiTheme="minorHAnsi" w:hAnsiTheme="minorHAnsi" w:cstheme="minorHAnsi"/>
          <w:color w:val="000000"/>
        </w:rPr>
        <w:t xml:space="preserve"> is a fruit and vegetable prescription program designed to increase the intake of fresh produce for patients with diet-related diseases to improve health outcomes (measured in reduced A1C, blood pressure and weight levels).</w:t>
      </w:r>
    </w:p>
    <w:p w14:paraId="0CB376AB" w14:textId="7ADEF90B" w:rsidR="00092104" w:rsidRPr="00441AC6" w:rsidRDefault="00092104" w:rsidP="00092104">
      <w:pPr>
        <w:pStyle w:val="04xlpa"/>
        <w:spacing w:line="360" w:lineRule="atLeast"/>
        <w:rPr>
          <w:rStyle w:val="jsgrdq"/>
          <w:rFonts w:asciiTheme="minorHAnsi" w:hAnsiTheme="minorHAnsi" w:cstheme="minorHAnsi"/>
          <w:b/>
          <w:bCs/>
          <w:color w:val="000000"/>
        </w:rPr>
      </w:pPr>
      <w:r w:rsidRPr="00441AC6">
        <w:rPr>
          <w:rStyle w:val="jsgrdq"/>
          <w:rFonts w:asciiTheme="minorHAnsi" w:hAnsiTheme="minorHAnsi" w:cstheme="minorHAnsi"/>
          <w:b/>
          <w:bCs/>
          <w:color w:val="000000"/>
        </w:rPr>
        <w:t>CULINARY MEDICINE</w:t>
      </w:r>
      <w:r w:rsidR="00C13FEF" w:rsidRPr="00441AC6">
        <w:rPr>
          <w:rStyle w:val="jsgrdq"/>
          <w:rFonts w:asciiTheme="minorHAnsi" w:hAnsiTheme="minorHAnsi" w:cstheme="minorHAnsi"/>
          <w:b/>
          <w:bCs/>
          <w:color w:val="000000"/>
        </w:rPr>
        <w:br/>
      </w:r>
      <w:r w:rsidRPr="00441AC6">
        <w:rPr>
          <w:rStyle w:val="jsgrdq"/>
          <w:rFonts w:asciiTheme="minorHAnsi" w:hAnsiTheme="minorHAnsi" w:cstheme="minorHAnsi"/>
          <w:color w:val="000000"/>
        </w:rPr>
        <w:t xml:space="preserve">Our Culinary Medicine program teaches nutrition science and culinary skills to medical learners </w:t>
      </w:r>
      <w:r w:rsidRPr="00441AC6">
        <w:rPr>
          <w:rStyle w:val="jsgrdq"/>
          <w:rFonts w:asciiTheme="minorHAnsi" w:hAnsiTheme="minorHAnsi" w:cstheme="minorHAnsi"/>
          <w:color w:val="000000"/>
        </w:rPr>
        <w:lastRenderedPageBreak/>
        <w:t xml:space="preserve">and professionals at the University of South Carolina Columbia School of Medicine using a nationally accredited curriculum to help practitioners prescribe </w:t>
      </w:r>
      <w:r w:rsidR="00D97E12" w:rsidRPr="00441AC6">
        <w:rPr>
          <w:rStyle w:val="jsgrdq"/>
          <w:rFonts w:asciiTheme="minorHAnsi" w:hAnsiTheme="minorHAnsi" w:cstheme="minorHAnsi"/>
          <w:color w:val="000000"/>
        </w:rPr>
        <w:t>“f</w:t>
      </w:r>
      <w:r w:rsidRPr="00441AC6">
        <w:rPr>
          <w:rStyle w:val="jsgrdq"/>
          <w:rFonts w:asciiTheme="minorHAnsi" w:hAnsiTheme="minorHAnsi" w:cstheme="minorHAnsi"/>
          <w:color w:val="000000"/>
        </w:rPr>
        <w:t xml:space="preserve">ood </w:t>
      </w:r>
      <w:r w:rsidR="00D97E12" w:rsidRPr="00441AC6">
        <w:rPr>
          <w:rStyle w:val="jsgrdq"/>
          <w:rFonts w:asciiTheme="minorHAnsi" w:hAnsiTheme="minorHAnsi" w:cstheme="minorHAnsi"/>
          <w:color w:val="000000"/>
        </w:rPr>
        <w:t>a</w:t>
      </w:r>
      <w:r w:rsidRPr="00441AC6">
        <w:rPr>
          <w:rStyle w:val="jsgrdq"/>
          <w:rFonts w:asciiTheme="minorHAnsi" w:hAnsiTheme="minorHAnsi" w:cstheme="minorHAnsi"/>
          <w:color w:val="000000"/>
        </w:rPr>
        <w:t xml:space="preserve">s </w:t>
      </w:r>
      <w:r w:rsidR="00D97E12" w:rsidRPr="00441AC6">
        <w:rPr>
          <w:rStyle w:val="jsgrdq"/>
          <w:rFonts w:asciiTheme="minorHAnsi" w:hAnsiTheme="minorHAnsi" w:cstheme="minorHAnsi"/>
          <w:color w:val="000000"/>
        </w:rPr>
        <w:t>m</w:t>
      </w:r>
      <w:r w:rsidRPr="00441AC6">
        <w:rPr>
          <w:rStyle w:val="jsgrdq"/>
          <w:rFonts w:asciiTheme="minorHAnsi" w:hAnsiTheme="minorHAnsi" w:cstheme="minorHAnsi"/>
          <w:color w:val="000000"/>
        </w:rPr>
        <w:t>edicine</w:t>
      </w:r>
      <w:r w:rsidR="00D97E12" w:rsidRPr="00441AC6">
        <w:rPr>
          <w:rStyle w:val="jsgrdq"/>
          <w:rFonts w:asciiTheme="minorHAnsi" w:hAnsiTheme="minorHAnsi" w:cstheme="minorHAnsi"/>
          <w:color w:val="000000"/>
        </w:rPr>
        <w:t>.”</w:t>
      </w:r>
      <w:r w:rsidRPr="00441AC6">
        <w:rPr>
          <w:rStyle w:val="jsgrdq"/>
          <w:rFonts w:asciiTheme="minorHAnsi" w:hAnsiTheme="minorHAnsi" w:cstheme="minorHAnsi"/>
          <w:color w:val="000000"/>
        </w:rPr>
        <w:t xml:space="preserve"> </w:t>
      </w:r>
    </w:p>
    <w:p w14:paraId="1427451F" w14:textId="075B558F" w:rsidR="00092104" w:rsidRPr="00441AC6" w:rsidRDefault="00092104" w:rsidP="00092104">
      <w:pPr>
        <w:pStyle w:val="04xlpa"/>
        <w:spacing w:line="360" w:lineRule="atLeast"/>
        <w:rPr>
          <w:rStyle w:val="jsgrdq"/>
          <w:rFonts w:asciiTheme="minorHAnsi" w:hAnsiTheme="minorHAnsi" w:cstheme="minorHAnsi"/>
          <w:b/>
          <w:bCs/>
          <w:color w:val="000000"/>
        </w:rPr>
      </w:pPr>
      <w:r w:rsidRPr="00441AC6">
        <w:rPr>
          <w:rStyle w:val="jsgrdq"/>
          <w:rFonts w:asciiTheme="minorHAnsi" w:hAnsiTheme="minorHAnsi" w:cstheme="minorHAnsi"/>
          <w:b/>
          <w:bCs/>
          <w:color w:val="000000"/>
        </w:rPr>
        <w:t>NEIGHBORSHARE</w:t>
      </w:r>
      <w:r w:rsidR="00C13FEF" w:rsidRPr="00441AC6">
        <w:rPr>
          <w:rStyle w:val="jsgrdq"/>
          <w:rFonts w:asciiTheme="minorHAnsi" w:hAnsiTheme="minorHAnsi" w:cstheme="minorHAnsi"/>
          <w:b/>
          <w:bCs/>
          <w:color w:val="000000"/>
        </w:rPr>
        <w:br/>
      </w:r>
      <w:proofErr w:type="spellStart"/>
      <w:r w:rsidRPr="00441AC6">
        <w:rPr>
          <w:rStyle w:val="jsgrdq"/>
          <w:rFonts w:asciiTheme="minorHAnsi" w:hAnsiTheme="minorHAnsi" w:cstheme="minorHAnsi"/>
          <w:color w:val="000000"/>
        </w:rPr>
        <w:t>NeighborShare</w:t>
      </w:r>
      <w:proofErr w:type="spellEnd"/>
      <w:r w:rsidRPr="00441AC6">
        <w:rPr>
          <w:rStyle w:val="jsgrdq"/>
          <w:rFonts w:asciiTheme="minorHAnsi" w:hAnsiTheme="minorHAnsi" w:cstheme="minorHAnsi"/>
          <w:color w:val="000000"/>
        </w:rPr>
        <w:t xml:space="preserve"> connects people who lack transportation with </w:t>
      </w:r>
      <w:r w:rsidR="00D97E12" w:rsidRPr="00441AC6">
        <w:rPr>
          <w:rStyle w:val="jsgrdq"/>
          <w:rFonts w:asciiTheme="minorHAnsi" w:hAnsiTheme="minorHAnsi" w:cstheme="minorHAnsi"/>
          <w:color w:val="000000"/>
        </w:rPr>
        <w:t>volunteers who deliver Fresh Food Boxes directly to them.</w:t>
      </w:r>
    </w:p>
    <w:p w14:paraId="128AA000" w14:textId="4D930DB7" w:rsidR="00092104" w:rsidRPr="00441AC6" w:rsidRDefault="00092104" w:rsidP="00D97E12">
      <w:pPr>
        <w:pStyle w:val="04xlpa"/>
        <w:spacing w:line="360" w:lineRule="atLeast"/>
        <w:rPr>
          <w:rStyle w:val="jsgrdq"/>
          <w:rFonts w:asciiTheme="minorHAnsi" w:hAnsiTheme="minorHAnsi" w:cstheme="minorHAnsi"/>
          <w:b/>
          <w:bCs/>
          <w:color w:val="000000"/>
        </w:rPr>
      </w:pPr>
      <w:r w:rsidRPr="00441AC6">
        <w:rPr>
          <w:rStyle w:val="jsgrdq"/>
          <w:rFonts w:asciiTheme="minorHAnsi" w:hAnsiTheme="minorHAnsi" w:cstheme="minorHAnsi"/>
          <w:b/>
          <w:bCs/>
          <w:color w:val="000000"/>
        </w:rPr>
        <w:t>COMMUNITY COOKS</w:t>
      </w:r>
      <w:r w:rsidR="00D97E12" w:rsidRPr="00441AC6">
        <w:rPr>
          <w:rStyle w:val="jsgrdq"/>
          <w:rFonts w:asciiTheme="minorHAnsi" w:hAnsiTheme="minorHAnsi" w:cstheme="minorHAnsi"/>
          <w:b/>
          <w:bCs/>
          <w:color w:val="000000"/>
        </w:rPr>
        <w:br/>
      </w:r>
      <w:r w:rsidRPr="00441AC6">
        <w:rPr>
          <w:rStyle w:val="jsgrdq"/>
          <w:rFonts w:asciiTheme="minorHAnsi" w:hAnsiTheme="minorHAnsi" w:cstheme="minorHAnsi"/>
          <w:color w:val="000000"/>
        </w:rPr>
        <w:t>Our Community Cooks classes are for anyone interested in gaining kitchen confidence, addressing their health through daily meal choices, or changing their diet because of a recent diagnosis. The classes are supportive of behavior change and understanding recipes to replicate at home.</w:t>
      </w:r>
    </w:p>
    <w:p w14:paraId="47D3DAB6" w14:textId="249FB462" w:rsidR="00092104" w:rsidRPr="00441AC6" w:rsidRDefault="00092104" w:rsidP="00092104">
      <w:pPr>
        <w:pStyle w:val="04xlpa"/>
        <w:spacing w:line="360" w:lineRule="atLeast"/>
        <w:rPr>
          <w:rStyle w:val="jsgrdq"/>
          <w:rFonts w:asciiTheme="minorHAnsi" w:hAnsiTheme="minorHAnsi" w:cstheme="minorHAnsi"/>
          <w:b/>
          <w:bCs/>
          <w:color w:val="000000"/>
        </w:rPr>
      </w:pPr>
      <w:r w:rsidRPr="00441AC6">
        <w:rPr>
          <w:rStyle w:val="jsgrdq"/>
          <w:rFonts w:asciiTheme="minorHAnsi" w:hAnsiTheme="minorHAnsi" w:cstheme="minorHAnsi"/>
          <w:b/>
          <w:bCs/>
          <w:color w:val="000000"/>
        </w:rPr>
        <w:t>FOR MORE INFORMATION</w:t>
      </w:r>
    </w:p>
    <w:p w14:paraId="56F40792" w14:textId="28688AA0" w:rsidR="00092104" w:rsidRPr="00441AC6" w:rsidRDefault="00092104" w:rsidP="00092104">
      <w:pPr>
        <w:pStyle w:val="04xlpa"/>
        <w:spacing w:line="330" w:lineRule="atLeast"/>
        <w:rPr>
          <w:rStyle w:val="jsgrdq"/>
          <w:rFonts w:asciiTheme="minorHAnsi" w:hAnsiTheme="minorHAnsi" w:cstheme="minorHAnsi"/>
          <w:color w:val="000000"/>
        </w:rPr>
      </w:pPr>
      <w:r w:rsidRPr="00441AC6">
        <w:rPr>
          <w:rStyle w:val="jsgrdq"/>
          <w:rFonts w:asciiTheme="minorHAnsi" w:hAnsiTheme="minorHAnsi" w:cstheme="minorHAnsi"/>
          <w:color w:val="000000"/>
        </w:rPr>
        <w:t xml:space="preserve">Website: </w:t>
      </w:r>
      <w:hyperlink r:id="rId6" w:history="1">
        <w:r w:rsidRPr="00441AC6">
          <w:rPr>
            <w:rStyle w:val="Hyperlink"/>
            <w:rFonts w:asciiTheme="minorHAnsi" w:hAnsiTheme="minorHAnsi" w:cstheme="minorHAnsi"/>
          </w:rPr>
          <w:t>www.foodsharesc.org</w:t>
        </w:r>
      </w:hyperlink>
      <w:r w:rsidRPr="00441AC6">
        <w:rPr>
          <w:rStyle w:val="jsgrdq"/>
          <w:rFonts w:asciiTheme="minorHAnsi" w:hAnsiTheme="minorHAnsi" w:cstheme="minorHAnsi"/>
          <w:color w:val="000000"/>
        </w:rPr>
        <w:br/>
        <w:t>Phone: 803-851-4461</w:t>
      </w:r>
      <w:r w:rsidRPr="00441AC6">
        <w:rPr>
          <w:rStyle w:val="jsgrdq"/>
          <w:rFonts w:asciiTheme="minorHAnsi" w:hAnsiTheme="minorHAnsi" w:cstheme="minorHAnsi"/>
          <w:color w:val="000000"/>
        </w:rPr>
        <w:br/>
        <w:t xml:space="preserve">Email: </w:t>
      </w:r>
      <w:hyperlink r:id="rId7" w:history="1">
        <w:r w:rsidR="00D97E12" w:rsidRPr="00441AC6">
          <w:rPr>
            <w:rStyle w:val="Hyperlink"/>
            <w:rFonts w:asciiTheme="minorHAnsi" w:hAnsiTheme="minorHAnsi" w:cstheme="minorHAnsi"/>
          </w:rPr>
          <w:t>info@foodsharesc.org</w:t>
        </w:r>
      </w:hyperlink>
    </w:p>
    <w:p w14:paraId="1DD7E1FB" w14:textId="6238D344" w:rsidR="00092104" w:rsidRPr="00441AC6" w:rsidRDefault="00C13FEF" w:rsidP="00092104">
      <w:pPr>
        <w:pStyle w:val="04xlpa"/>
        <w:spacing w:line="360" w:lineRule="atLeast"/>
        <w:rPr>
          <w:rFonts w:asciiTheme="minorHAnsi" w:hAnsiTheme="minorHAnsi" w:cstheme="minorHAnsi"/>
          <w:color w:val="000000"/>
        </w:rPr>
      </w:pPr>
      <w:r w:rsidRPr="00441AC6">
        <w:rPr>
          <w:rFonts w:asciiTheme="minorHAnsi" w:hAnsiTheme="minorHAnsi" w:cstheme="minorHAnsi"/>
          <w:color w:val="000000"/>
        </w:rPr>
        <w:t>FoodShare South Carolina is a program of the University of South Carolina School of Medicine Columbia.</w:t>
      </w:r>
    </w:p>
    <w:p w14:paraId="33E4CA11" w14:textId="77777777" w:rsidR="003447DB" w:rsidRPr="00441AC6" w:rsidRDefault="003447DB">
      <w:pPr>
        <w:rPr>
          <w:rFonts w:cstheme="minorHAnsi"/>
        </w:rPr>
      </w:pPr>
    </w:p>
    <w:sectPr w:rsidR="003447DB" w:rsidRPr="00441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2640D"/>
    <w:multiLevelType w:val="hybridMultilevel"/>
    <w:tmpl w:val="1DE2F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104"/>
    <w:rsid w:val="00092104"/>
    <w:rsid w:val="002D1BED"/>
    <w:rsid w:val="003447DB"/>
    <w:rsid w:val="00441AC6"/>
    <w:rsid w:val="005E376E"/>
    <w:rsid w:val="008D34D6"/>
    <w:rsid w:val="00B132D5"/>
    <w:rsid w:val="00C13FEF"/>
    <w:rsid w:val="00D97E12"/>
    <w:rsid w:val="00DA1232"/>
    <w:rsid w:val="00DA20DB"/>
    <w:rsid w:val="00DF5B63"/>
    <w:rsid w:val="00F36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E343C"/>
  <w15:chartTrackingRefBased/>
  <w15:docId w15:val="{4A3A0B1C-182E-4433-98A3-57481969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xlpa">
    <w:name w:val="_04xlpa"/>
    <w:basedOn w:val="Normal"/>
    <w:rsid w:val="000921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092104"/>
  </w:style>
  <w:style w:type="character" w:styleId="Hyperlink">
    <w:name w:val="Hyperlink"/>
    <w:basedOn w:val="DefaultParagraphFont"/>
    <w:uiPriority w:val="99"/>
    <w:unhideWhenUsed/>
    <w:rsid w:val="00092104"/>
    <w:rPr>
      <w:color w:val="0563C1" w:themeColor="hyperlink"/>
      <w:u w:val="single"/>
    </w:rPr>
  </w:style>
  <w:style w:type="character" w:customStyle="1" w:styleId="UnresolvedMention">
    <w:name w:val="Unresolved Mention"/>
    <w:basedOn w:val="DefaultParagraphFont"/>
    <w:uiPriority w:val="99"/>
    <w:semiHidden/>
    <w:unhideWhenUsed/>
    <w:rsid w:val="00092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71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foodshares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odsharesc.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Schell, Gordon</dc:creator>
  <cp:keywords/>
  <dc:description/>
  <cp:lastModifiedBy>BRYANT DAVIS</cp:lastModifiedBy>
  <cp:revision>2</cp:revision>
  <dcterms:created xsi:type="dcterms:W3CDTF">2022-07-22T15:10:00Z</dcterms:created>
  <dcterms:modified xsi:type="dcterms:W3CDTF">2022-07-22T15:10:00Z</dcterms:modified>
</cp:coreProperties>
</file>